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71625" w14:textId="01C80473" w:rsidR="000D7566" w:rsidRPr="00B438C9" w:rsidRDefault="00B3509F" w:rsidP="000D7566">
      <w:pPr>
        <w:spacing w:after="0" w:line="240" w:lineRule="auto"/>
        <w:jc w:val="right"/>
        <w:rPr>
          <w:rFonts w:ascii="Lato" w:hAnsi="Lato"/>
          <w:sz w:val="21"/>
          <w:szCs w:val="21"/>
        </w:rPr>
      </w:pPr>
      <w:r w:rsidRPr="00B438C9">
        <w:rPr>
          <w:rFonts w:ascii="Lato" w:hAnsi="Lato"/>
          <w:sz w:val="21"/>
          <w:szCs w:val="21"/>
        </w:rPr>
        <w:t xml:space="preserve">Wrocław, </w:t>
      </w:r>
      <w:r w:rsidR="00E74D2F">
        <w:rPr>
          <w:rFonts w:ascii="Lato" w:hAnsi="Lato"/>
          <w:sz w:val="21"/>
          <w:szCs w:val="21"/>
        </w:rPr>
        <w:t>23</w:t>
      </w:r>
      <w:r w:rsidR="00550F20">
        <w:rPr>
          <w:rFonts w:ascii="Lato" w:hAnsi="Lato"/>
          <w:sz w:val="21"/>
          <w:szCs w:val="21"/>
        </w:rPr>
        <w:t xml:space="preserve"> września</w:t>
      </w:r>
      <w:r w:rsidR="007D7B1E" w:rsidRPr="00B438C9">
        <w:rPr>
          <w:rFonts w:ascii="Lato" w:hAnsi="Lato"/>
          <w:sz w:val="21"/>
          <w:szCs w:val="21"/>
        </w:rPr>
        <w:t xml:space="preserve"> 2019</w:t>
      </w:r>
      <w:r w:rsidR="000D7566" w:rsidRPr="00B438C9">
        <w:rPr>
          <w:rFonts w:ascii="Lato" w:hAnsi="Lato"/>
          <w:sz w:val="21"/>
          <w:szCs w:val="21"/>
        </w:rPr>
        <w:t xml:space="preserve"> r.</w:t>
      </w:r>
    </w:p>
    <w:p w14:paraId="03D96AD1" w14:textId="77777777" w:rsidR="000D1374" w:rsidRPr="00B438C9" w:rsidRDefault="000D1374" w:rsidP="000D7566">
      <w:pPr>
        <w:spacing w:after="0" w:line="240" w:lineRule="auto"/>
        <w:jc w:val="both"/>
        <w:rPr>
          <w:rFonts w:ascii="Lato" w:hAnsi="Lato"/>
          <w:sz w:val="21"/>
          <w:szCs w:val="21"/>
        </w:rPr>
      </w:pPr>
    </w:p>
    <w:p w14:paraId="63B58A30" w14:textId="77777777" w:rsidR="00D426DC" w:rsidRDefault="00D426DC" w:rsidP="0002101B">
      <w:pPr>
        <w:pStyle w:val="Tekstkomentarza"/>
        <w:spacing w:after="0"/>
        <w:rPr>
          <w:rFonts w:ascii="Lato" w:hAnsi="Lato"/>
          <w:b/>
          <w:sz w:val="21"/>
          <w:szCs w:val="21"/>
        </w:rPr>
      </w:pPr>
    </w:p>
    <w:p w14:paraId="1F2ACA7C" w14:textId="4E606954" w:rsidR="000D7566" w:rsidRPr="00B438C9" w:rsidRDefault="00E74D2F" w:rsidP="0002101B">
      <w:pPr>
        <w:pStyle w:val="Tekstkomentarza"/>
        <w:spacing w:after="0"/>
        <w:rPr>
          <w:rFonts w:ascii="Lato" w:hAnsi="Lato"/>
          <w:b/>
          <w:sz w:val="21"/>
          <w:szCs w:val="21"/>
        </w:rPr>
      </w:pPr>
      <w:r>
        <w:rPr>
          <w:rFonts w:ascii="Lato" w:hAnsi="Lato"/>
          <w:b/>
          <w:sz w:val="21"/>
          <w:szCs w:val="21"/>
        </w:rPr>
        <w:t>Do 2 października wyślij kartkę do Powstańca i zagłosuj na nominowanych do Nagrody</w:t>
      </w:r>
      <w:r w:rsidR="001A3E97">
        <w:rPr>
          <w:rFonts w:ascii="Lato" w:hAnsi="Lato"/>
          <w:b/>
          <w:sz w:val="21"/>
          <w:szCs w:val="21"/>
        </w:rPr>
        <w:t xml:space="preserve"> </w:t>
      </w:r>
      <w:proofErr w:type="spellStart"/>
      <w:r w:rsidR="001A3E97">
        <w:rPr>
          <w:rFonts w:ascii="Lato" w:hAnsi="Lato"/>
          <w:b/>
          <w:sz w:val="21"/>
          <w:szCs w:val="21"/>
        </w:rPr>
        <w:t>BoharterONy</w:t>
      </w:r>
      <w:proofErr w:type="spellEnd"/>
      <w:r w:rsidR="001A3E97">
        <w:rPr>
          <w:rFonts w:ascii="Lato" w:hAnsi="Lato"/>
          <w:b/>
          <w:sz w:val="21"/>
          <w:szCs w:val="21"/>
        </w:rPr>
        <w:t xml:space="preserve"> im. Powstańców Warszawskich </w:t>
      </w:r>
    </w:p>
    <w:p w14:paraId="316CA66B" w14:textId="77777777" w:rsidR="0002101B" w:rsidRDefault="0002101B" w:rsidP="000D7566">
      <w:pPr>
        <w:spacing w:after="0" w:line="240" w:lineRule="auto"/>
        <w:jc w:val="both"/>
        <w:rPr>
          <w:rFonts w:ascii="Lato" w:hAnsi="Lato"/>
          <w:b/>
          <w:sz w:val="21"/>
          <w:szCs w:val="21"/>
        </w:rPr>
      </w:pPr>
    </w:p>
    <w:p w14:paraId="7F48427D" w14:textId="6D3EDE7A" w:rsidR="00C42593" w:rsidRPr="00B438C9" w:rsidRDefault="00ED418F" w:rsidP="000D7566">
      <w:pPr>
        <w:spacing w:after="0" w:line="240" w:lineRule="auto"/>
        <w:jc w:val="both"/>
        <w:rPr>
          <w:rFonts w:ascii="Lato" w:hAnsi="Lato"/>
          <w:b/>
          <w:sz w:val="21"/>
          <w:szCs w:val="21"/>
        </w:rPr>
      </w:pPr>
      <w:r>
        <w:rPr>
          <w:rFonts w:ascii="Lato" w:hAnsi="Lato"/>
          <w:b/>
          <w:sz w:val="21"/>
          <w:szCs w:val="21"/>
        </w:rPr>
        <w:t xml:space="preserve">Jeszcze tylko przez kilka dni – </w:t>
      </w:r>
      <w:bookmarkStart w:id="0" w:name="_GoBack"/>
      <w:bookmarkEnd w:id="0"/>
      <w:r>
        <w:rPr>
          <w:rFonts w:ascii="Lato" w:hAnsi="Lato"/>
          <w:b/>
          <w:sz w:val="21"/>
          <w:szCs w:val="21"/>
        </w:rPr>
        <w:t xml:space="preserve">do 2 października – </w:t>
      </w:r>
      <w:r w:rsidR="00C42593" w:rsidRPr="00C42593">
        <w:rPr>
          <w:rFonts w:ascii="Lato" w:hAnsi="Lato"/>
          <w:b/>
          <w:sz w:val="21"/>
          <w:szCs w:val="21"/>
        </w:rPr>
        <w:t>można wysłać kartki</w:t>
      </w:r>
      <w:r w:rsidR="00C42593">
        <w:rPr>
          <w:rFonts w:ascii="Lato" w:hAnsi="Lato"/>
          <w:b/>
          <w:sz w:val="21"/>
          <w:szCs w:val="21"/>
        </w:rPr>
        <w:t xml:space="preserve"> i listy</w:t>
      </w:r>
      <w:r w:rsidR="00C42593" w:rsidRPr="00C42593">
        <w:rPr>
          <w:rFonts w:ascii="Lato" w:hAnsi="Lato"/>
          <w:b/>
          <w:sz w:val="21"/>
          <w:szCs w:val="21"/>
        </w:rPr>
        <w:t xml:space="preserve"> z życzeniami dla Powstańców Warszawskich – tradycyjnie bądź </w:t>
      </w:r>
      <w:r w:rsidR="00C42593">
        <w:rPr>
          <w:rFonts w:ascii="Lato" w:hAnsi="Lato"/>
          <w:b/>
          <w:sz w:val="21"/>
          <w:szCs w:val="21"/>
        </w:rPr>
        <w:t xml:space="preserve">bezpłatnie </w:t>
      </w:r>
      <w:r w:rsidR="00C42593" w:rsidRPr="00C42593">
        <w:rPr>
          <w:rFonts w:ascii="Lato" w:hAnsi="Lato"/>
          <w:b/>
          <w:sz w:val="21"/>
          <w:szCs w:val="21"/>
        </w:rPr>
        <w:t>online</w:t>
      </w:r>
      <w:r>
        <w:rPr>
          <w:rFonts w:ascii="Lato" w:hAnsi="Lato"/>
          <w:b/>
          <w:sz w:val="21"/>
          <w:szCs w:val="21"/>
        </w:rPr>
        <w:t xml:space="preserve"> – oraz zagłosować na swoich faworytów </w:t>
      </w:r>
      <w:r w:rsidR="00C42593">
        <w:rPr>
          <w:rFonts w:ascii="Lato" w:hAnsi="Lato"/>
          <w:b/>
          <w:sz w:val="21"/>
          <w:szCs w:val="21"/>
        </w:rPr>
        <w:t xml:space="preserve">do Nagrody </w:t>
      </w:r>
      <w:proofErr w:type="spellStart"/>
      <w:r w:rsidR="00C42593">
        <w:rPr>
          <w:rFonts w:ascii="Lato" w:hAnsi="Lato"/>
          <w:b/>
          <w:sz w:val="21"/>
          <w:szCs w:val="21"/>
        </w:rPr>
        <w:t>BohaterONy</w:t>
      </w:r>
      <w:proofErr w:type="spellEnd"/>
      <w:r w:rsidR="00C42593">
        <w:rPr>
          <w:rFonts w:ascii="Lato" w:hAnsi="Lato"/>
          <w:b/>
          <w:sz w:val="21"/>
          <w:szCs w:val="21"/>
        </w:rPr>
        <w:t xml:space="preserve"> 2019 w siedmiu kategoriach: dziennikarz, firma, instytucja, nauczyciel, osoba publiczna, organizacja non profit i pasjonat.</w:t>
      </w:r>
      <w:r>
        <w:rPr>
          <w:rFonts w:ascii="Lato" w:hAnsi="Lato"/>
          <w:b/>
          <w:sz w:val="21"/>
          <w:szCs w:val="21"/>
        </w:rPr>
        <w:t xml:space="preserve"> </w:t>
      </w:r>
      <w:r w:rsidR="00061FAA">
        <w:rPr>
          <w:rFonts w:ascii="Lato" w:hAnsi="Lato"/>
          <w:b/>
          <w:sz w:val="21"/>
          <w:szCs w:val="21"/>
        </w:rPr>
        <w:t>T</w:t>
      </w:r>
      <w:r w:rsidRPr="00ED418F">
        <w:rPr>
          <w:rFonts w:ascii="Lato" w:hAnsi="Lato"/>
          <w:b/>
          <w:sz w:val="21"/>
          <w:szCs w:val="21"/>
        </w:rPr>
        <w:t xml:space="preserve">rwa </w:t>
      </w:r>
      <w:r>
        <w:rPr>
          <w:rFonts w:ascii="Lato" w:hAnsi="Lato"/>
          <w:b/>
          <w:sz w:val="21"/>
          <w:szCs w:val="21"/>
        </w:rPr>
        <w:t>czwarta</w:t>
      </w:r>
      <w:r w:rsidRPr="00ED418F">
        <w:rPr>
          <w:rFonts w:ascii="Lato" w:hAnsi="Lato"/>
          <w:b/>
          <w:sz w:val="21"/>
          <w:szCs w:val="21"/>
        </w:rPr>
        <w:t xml:space="preserve"> edycja ogólnopolskiej kampa</w:t>
      </w:r>
      <w:r w:rsidR="00061FAA">
        <w:rPr>
          <w:rFonts w:ascii="Lato" w:hAnsi="Lato"/>
          <w:b/>
          <w:sz w:val="21"/>
          <w:szCs w:val="21"/>
        </w:rPr>
        <w:t xml:space="preserve">nii </w:t>
      </w:r>
      <w:proofErr w:type="spellStart"/>
      <w:r w:rsidR="00061FAA" w:rsidRPr="00061FAA">
        <w:rPr>
          <w:rFonts w:ascii="Lato" w:hAnsi="Lato"/>
          <w:b/>
          <w:i/>
          <w:sz w:val="21"/>
          <w:szCs w:val="21"/>
        </w:rPr>
        <w:t>BohaterON</w:t>
      </w:r>
      <w:proofErr w:type="spellEnd"/>
      <w:r w:rsidR="00061FAA" w:rsidRPr="00061FAA">
        <w:rPr>
          <w:rFonts w:ascii="Lato" w:hAnsi="Lato"/>
          <w:b/>
          <w:i/>
          <w:sz w:val="21"/>
          <w:szCs w:val="21"/>
        </w:rPr>
        <w:t xml:space="preserve"> – włącz historię!.</w:t>
      </w:r>
    </w:p>
    <w:p w14:paraId="613EB8F6" w14:textId="77777777" w:rsidR="00EB6ADC" w:rsidRPr="00B438C9" w:rsidRDefault="00EB6ADC" w:rsidP="000D7566">
      <w:pPr>
        <w:spacing w:after="0" w:line="240" w:lineRule="auto"/>
        <w:jc w:val="both"/>
        <w:rPr>
          <w:rFonts w:ascii="Lato" w:hAnsi="Lato"/>
          <w:sz w:val="21"/>
          <w:szCs w:val="21"/>
        </w:rPr>
      </w:pPr>
    </w:p>
    <w:p w14:paraId="44E7A046" w14:textId="0E256BE3" w:rsidR="006F45E1" w:rsidRPr="00B438C9" w:rsidRDefault="00DA4445" w:rsidP="00AF6550">
      <w:pPr>
        <w:spacing w:after="0" w:line="240" w:lineRule="auto"/>
        <w:jc w:val="both"/>
        <w:rPr>
          <w:rFonts w:ascii="Lato" w:hAnsi="Lato"/>
          <w:sz w:val="21"/>
          <w:szCs w:val="21"/>
        </w:rPr>
      </w:pPr>
      <w:r>
        <w:rPr>
          <w:rFonts w:ascii="Lato" w:hAnsi="Lato"/>
          <w:sz w:val="21"/>
          <w:szCs w:val="21"/>
        </w:rPr>
        <w:t>Uhonorowanie Powstańców Warszawskich i promocja</w:t>
      </w:r>
      <w:r w:rsidRPr="00DA4445">
        <w:rPr>
          <w:rFonts w:ascii="Lato" w:hAnsi="Lato"/>
          <w:sz w:val="21"/>
          <w:szCs w:val="21"/>
        </w:rPr>
        <w:t xml:space="preserve"> historii Polski XX wieku</w:t>
      </w:r>
      <w:r>
        <w:rPr>
          <w:rFonts w:ascii="Lato" w:hAnsi="Lato"/>
          <w:sz w:val="21"/>
          <w:szCs w:val="21"/>
        </w:rPr>
        <w:t xml:space="preserve"> – to główne cele realizowanej od 2016 roku przez Fundację Rosa i Fundację </w:t>
      </w:r>
      <w:proofErr w:type="spellStart"/>
      <w:r>
        <w:rPr>
          <w:rFonts w:ascii="Lato" w:hAnsi="Lato"/>
          <w:sz w:val="21"/>
          <w:szCs w:val="21"/>
        </w:rPr>
        <w:t>Sensoria</w:t>
      </w:r>
      <w:proofErr w:type="spellEnd"/>
      <w:r>
        <w:rPr>
          <w:rFonts w:ascii="Lato" w:hAnsi="Lato"/>
          <w:sz w:val="21"/>
          <w:szCs w:val="21"/>
        </w:rPr>
        <w:t xml:space="preserve"> kampanii </w:t>
      </w:r>
      <w:proofErr w:type="spellStart"/>
      <w:r w:rsidRPr="00DA4445">
        <w:rPr>
          <w:rFonts w:ascii="Lato" w:hAnsi="Lato"/>
          <w:i/>
          <w:sz w:val="21"/>
          <w:szCs w:val="21"/>
        </w:rPr>
        <w:t>BohaterON</w:t>
      </w:r>
      <w:proofErr w:type="spellEnd"/>
      <w:r w:rsidRPr="00DA4445">
        <w:rPr>
          <w:rFonts w:ascii="Lato" w:hAnsi="Lato"/>
          <w:i/>
          <w:sz w:val="21"/>
          <w:szCs w:val="21"/>
        </w:rPr>
        <w:t xml:space="preserve"> – włącz historię!</w:t>
      </w:r>
      <w:r>
        <w:rPr>
          <w:rFonts w:ascii="Lato" w:hAnsi="Lato"/>
          <w:sz w:val="21"/>
          <w:szCs w:val="21"/>
        </w:rPr>
        <w:t>. Tegoroczna, IV edycja projektu obejmuje nie tylko akcję wysyłania kartek i listów do uczestników walk o stol</w:t>
      </w:r>
      <w:r w:rsidR="00760600">
        <w:rPr>
          <w:rFonts w:ascii="Lato" w:hAnsi="Lato"/>
          <w:sz w:val="21"/>
          <w:szCs w:val="21"/>
        </w:rPr>
        <w:t xml:space="preserve">icę, ale także Nagrodę </w:t>
      </w:r>
      <w:proofErr w:type="spellStart"/>
      <w:r w:rsidR="00760600">
        <w:rPr>
          <w:rFonts w:ascii="Lato" w:hAnsi="Lato"/>
          <w:sz w:val="21"/>
          <w:szCs w:val="21"/>
        </w:rPr>
        <w:t>BohaterON</w:t>
      </w:r>
      <w:r>
        <w:rPr>
          <w:rFonts w:ascii="Lato" w:hAnsi="Lato"/>
          <w:sz w:val="21"/>
          <w:szCs w:val="21"/>
        </w:rPr>
        <w:t>y</w:t>
      </w:r>
      <w:proofErr w:type="spellEnd"/>
      <w:r>
        <w:rPr>
          <w:rFonts w:ascii="Lato" w:hAnsi="Lato"/>
          <w:sz w:val="21"/>
          <w:szCs w:val="21"/>
        </w:rPr>
        <w:t xml:space="preserve"> 2019 im. Powstańców Warszawskich, w ramach której </w:t>
      </w:r>
      <w:r w:rsidR="00ED418F">
        <w:rPr>
          <w:rFonts w:ascii="Lato" w:hAnsi="Lato"/>
          <w:sz w:val="21"/>
          <w:szCs w:val="21"/>
        </w:rPr>
        <w:t xml:space="preserve">zostaną wyróżnione osoby, organizacje </w:t>
      </w:r>
      <w:r w:rsidR="00ED418F" w:rsidRPr="00ED418F">
        <w:rPr>
          <w:rFonts w:ascii="Lato" w:hAnsi="Lato"/>
          <w:sz w:val="21"/>
          <w:szCs w:val="21"/>
        </w:rPr>
        <w:t>firm</w:t>
      </w:r>
      <w:r w:rsidR="00ED418F">
        <w:rPr>
          <w:rFonts w:ascii="Lato" w:hAnsi="Lato"/>
          <w:sz w:val="21"/>
          <w:szCs w:val="21"/>
        </w:rPr>
        <w:t>y i instytucje</w:t>
      </w:r>
      <w:r w:rsidR="00061FAA">
        <w:rPr>
          <w:rFonts w:ascii="Lato" w:hAnsi="Lato"/>
          <w:sz w:val="21"/>
          <w:szCs w:val="21"/>
        </w:rPr>
        <w:t xml:space="preserve"> podejmujące w 2018 roku działania w szczególny sposób promujące</w:t>
      </w:r>
      <w:r w:rsidR="00061FAA" w:rsidRPr="00061FAA">
        <w:rPr>
          <w:rFonts w:ascii="Lato" w:hAnsi="Lato"/>
          <w:sz w:val="21"/>
          <w:szCs w:val="21"/>
        </w:rPr>
        <w:t xml:space="preserve"> wiedzę o historii Polski z lat 1918–1989 oraz edukację historyczno-patriotyczną</w:t>
      </w:r>
      <w:r w:rsidR="00061FAA">
        <w:rPr>
          <w:rFonts w:ascii="Lato" w:hAnsi="Lato"/>
          <w:sz w:val="21"/>
          <w:szCs w:val="21"/>
        </w:rPr>
        <w:t>.</w:t>
      </w:r>
      <w:r w:rsidR="00760600">
        <w:rPr>
          <w:rFonts w:ascii="Lato" w:hAnsi="Lato"/>
          <w:sz w:val="21"/>
          <w:szCs w:val="21"/>
        </w:rPr>
        <w:t xml:space="preserve"> </w:t>
      </w:r>
      <w:r w:rsidR="00760600" w:rsidRPr="00760600">
        <w:rPr>
          <w:rFonts w:ascii="Lato" w:hAnsi="Lato"/>
          <w:sz w:val="21"/>
          <w:szCs w:val="21"/>
        </w:rPr>
        <w:t>To ostatni moment, by włączyć się w inicjaty</w:t>
      </w:r>
      <w:r w:rsidR="00760600">
        <w:rPr>
          <w:rFonts w:ascii="Lato" w:hAnsi="Lato"/>
          <w:sz w:val="21"/>
          <w:szCs w:val="21"/>
        </w:rPr>
        <w:t xml:space="preserve">wę, </w:t>
      </w:r>
      <w:r w:rsidR="00760600" w:rsidRPr="00760600">
        <w:rPr>
          <w:rFonts w:ascii="Lato" w:hAnsi="Lato"/>
          <w:sz w:val="21"/>
          <w:szCs w:val="21"/>
        </w:rPr>
        <w:t>napisać kilka mi</w:t>
      </w:r>
      <w:r w:rsidR="00760600">
        <w:rPr>
          <w:rFonts w:ascii="Lato" w:hAnsi="Lato"/>
          <w:sz w:val="21"/>
          <w:szCs w:val="21"/>
        </w:rPr>
        <w:t>łych słów do wybranego Bohatera walk o stolicę oraz zagłosować na nominowanych do Nagrody.</w:t>
      </w:r>
    </w:p>
    <w:p w14:paraId="0A80A584" w14:textId="1A3B3DF1" w:rsidR="00145E84" w:rsidRDefault="00145E84" w:rsidP="00415085">
      <w:pPr>
        <w:spacing w:after="0" w:line="240" w:lineRule="auto"/>
        <w:jc w:val="both"/>
        <w:rPr>
          <w:rFonts w:ascii="Lato" w:hAnsi="Lato"/>
          <w:sz w:val="21"/>
          <w:szCs w:val="21"/>
        </w:rPr>
      </w:pPr>
    </w:p>
    <w:p w14:paraId="7381E4A3" w14:textId="38622330" w:rsidR="00E4534B" w:rsidRDefault="00293590" w:rsidP="00415085">
      <w:pPr>
        <w:spacing w:after="0" w:line="240" w:lineRule="auto"/>
        <w:jc w:val="both"/>
        <w:rPr>
          <w:rFonts w:ascii="Lato" w:hAnsi="Lato"/>
          <w:sz w:val="21"/>
          <w:szCs w:val="21"/>
        </w:rPr>
      </w:pPr>
      <w:r>
        <w:rPr>
          <w:rFonts w:ascii="Lato" w:hAnsi="Lato"/>
          <w:sz w:val="21"/>
          <w:szCs w:val="21"/>
        </w:rPr>
        <w:t>–</w:t>
      </w:r>
      <w:r w:rsidR="00760600">
        <w:rPr>
          <w:rFonts w:ascii="Lato" w:hAnsi="Lato"/>
          <w:sz w:val="21"/>
          <w:szCs w:val="21"/>
        </w:rPr>
        <w:t xml:space="preserve"> </w:t>
      </w:r>
      <w:r w:rsidR="005876A7" w:rsidRPr="005876A7">
        <w:rPr>
          <w:rFonts w:ascii="Lato" w:hAnsi="Lato"/>
          <w:i/>
          <w:sz w:val="21"/>
          <w:szCs w:val="21"/>
        </w:rPr>
        <w:t>Mamy niepowtarzalną, być może ostatnią szansę, by poznać wydarzenia z okresu II wojny światowej od osób, które w nich uczestniczyły. Zachęcamy do wysyłania okolicznościowych pocztówek i widokówek ze swoich miejscowości, przesyłania listów czy własnoręcznie zrobionych kartek – wszystkie życzenia przekażemy Powstańcom. W tym roku nie udostępniliśmy dedykowanych akcji pocztówek. Zaoszczędzone środki przeznaczamy na wsparcie materialne Powstańców i realizację ich indywidualnych potrzeb</w:t>
      </w:r>
      <w:r w:rsidR="005876A7" w:rsidRPr="005876A7">
        <w:rPr>
          <w:rFonts w:ascii="Lato" w:hAnsi="Lato"/>
          <w:sz w:val="21"/>
          <w:szCs w:val="21"/>
        </w:rPr>
        <w:t xml:space="preserve"> </w:t>
      </w:r>
      <w:r w:rsidR="00541D61">
        <w:rPr>
          <w:rFonts w:ascii="Lato" w:hAnsi="Lato"/>
          <w:sz w:val="21"/>
          <w:szCs w:val="21"/>
        </w:rPr>
        <w:t>–</w:t>
      </w:r>
      <w:r w:rsidR="00757F5D">
        <w:rPr>
          <w:rFonts w:ascii="Lato" w:hAnsi="Lato"/>
          <w:sz w:val="21"/>
          <w:szCs w:val="21"/>
        </w:rPr>
        <w:t xml:space="preserve"> mówi</w:t>
      </w:r>
      <w:r w:rsidR="005876A7">
        <w:rPr>
          <w:rFonts w:ascii="Lato" w:hAnsi="Lato"/>
          <w:sz w:val="21"/>
          <w:szCs w:val="21"/>
        </w:rPr>
        <w:t xml:space="preserve"> Agnieszka Łesiuk-Krajewska, </w:t>
      </w:r>
      <w:r w:rsidR="001A3E97">
        <w:rPr>
          <w:rFonts w:ascii="Lato" w:hAnsi="Lato"/>
          <w:sz w:val="21"/>
          <w:szCs w:val="21"/>
        </w:rPr>
        <w:t xml:space="preserve">organizatorka </w:t>
      </w:r>
      <w:r w:rsidR="005876A7">
        <w:rPr>
          <w:rFonts w:ascii="Lato" w:hAnsi="Lato"/>
          <w:sz w:val="21"/>
          <w:szCs w:val="21"/>
        </w:rPr>
        <w:t xml:space="preserve">kampanii </w:t>
      </w:r>
      <w:proofErr w:type="spellStart"/>
      <w:r w:rsidR="005876A7">
        <w:rPr>
          <w:rFonts w:ascii="Lato" w:hAnsi="Lato"/>
          <w:sz w:val="21"/>
          <w:szCs w:val="21"/>
        </w:rPr>
        <w:t>BohaterON</w:t>
      </w:r>
      <w:proofErr w:type="spellEnd"/>
      <w:r w:rsidR="005876A7">
        <w:rPr>
          <w:rFonts w:ascii="Lato" w:hAnsi="Lato"/>
          <w:sz w:val="21"/>
          <w:szCs w:val="21"/>
        </w:rPr>
        <w:t xml:space="preserve"> – włącz historię!.</w:t>
      </w:r>
    </w:p>
    <w:p w14:paraId="275EA34B" w14:textId="74AB3B5A" w:rsidR="00E54838" w:rsidRDefault="00E54838" w:rsidP="00415085">
      <w:pPr>
        <w:spacing w:after="0" w:line="240" w:lineRule="auto"/>
        <w:jc w:val="both"/>
        <w:rPr>
          <w:rFonts w:ascii="Lato" w:hAnsi="Lato"/>
          <w:sz w:val="21"/>
          <w:szCs w:val="21"/>
        </w:rPr>
      </w:pPr>
    </w:p>
    <w:p w14:paraId="3261C672" w14:textId="76BDC613" w:rsidR="004B46ED" w:rsidRPr="004B46ED" w:rsidRDefault="005876A7" w:rsidP="00415085">
      <w:pPr>
        <w:spacing w:after="0" w:line="240" w:lineRule="auto"/>
        <w:jc w:val="both"/>
        <w:rPr>
          <w:rFonts w:ascii="Lato" w:hAnsi="Lato"/>
          <w:b/>
          <w:sz w:val="21"/>
          <w:szCs w:val="21"/>
        </w:rPr>
      </w:pPr>
      <w:r w:rsidRPr="004B46ED">
        <w:rPr>
          <w:rFonts w:ascii="Lato" w:hAnsi="Lato"/>
          <w:b/>
          <w:sz w:val="21"/>
          <w:szCs w:val="21"/>
        </w:rPr>
        <w:t>Na kartki i listy do Powstańców organizatorzy czekają do 2 października</w:t>
      </w:r>
      <w:r w:rsidR="004B46ED" w:rsidRPr="004B46ED">
        <w:rPr>
          <w:rFonts w:ascii="Lato" w:hAnsi="Lato"/>
          <w:b/>
          <w:sz w:val="21"/>
          <w:szCs w:val="21"/>
        </w:rPr>
        <w:t>. Korespondencję należy przesłać na</w:t>
      </w:r>
      <w:r w:rsidR="00D426DC">
        <w:rPr>
          <w:rFonts w:ascii="Lato" w:hAnsi="Lato"/>
          <w:b/>
          <w:sz w:val="21"/>
          <w:szCs w:val="21"/>
        </w:rPr>
        <w:t> </w:t>
      </w:r>
      <w:r w:rsidR="004B46ED" w:rsidRPr="004B46ED">
        <w:rPr>
          <w:rFonts w:ascii="Lato" w:hAnsi="Lato"/>
          <w:b/>
          <w:sz w:val="21"/>
          <w:szCs w:val="21"/>
        </w:rPr>
        <w:t xml:space="preserve">adres:  </w:t>
      </w:r>
      <w:r w:rsidR="00E54838" w:rsidRPr="004B46ED">
        <w:rPr>
          <w:rFonts w:ascii="Lato" w:hAnsi="Lato"/>
          <w:b/>
          <w:sz w:val="21"/>
          <w:szCs w:val="21"/>
        </w:rPr>
        <w:t xml:space="preserve">Fundacja </w:t>
      </w:r>
      <w:proofErr w:type="spellStart"/>
      <w:r w:rsidR="00E54838" w:rsidRPr="004B46ED">
        <w:rPr>
          <w:rFonts w:ascii="Lato" w:hAnsi="Lato"/>
          <w:b/>
          <w:sz w:val="21"/>
          <w:szCs w:val="21"/>
        </w:rPr>
        <w:t>Sensoria</w:t>
      </w:r>
      <w:proofErr w:type="spellEnd"/>
      <w:r w:rsidR="00E54838" w:rsidRPr="004B46ED">
        <w:rPr>
          <w:rFonts w:ascii="Lato" w:hAnsi="Lato"/>
          <w:b/>
          <w:sz w:val="21"/>
          <w:szCs w:val="21"/>
        </w:rPr>
        <w:t>, ul. Ołtaszyńska 7, 53-010 Wrocław.</w:t>
      </w:r>
      <w:r w:rsidR="004B46ED" w:rsidRPr="004B46ED">
        <w:rPr>
          <w:rFonts w:ascii="Lato" w:hAnsi="Lato"/>
          <w:b/>
          <w:sz w:val="21"/>
          <w:szCs w:val="21"/>
        </w:rPr>
        <w:t xml:space="preserve"> </w:t>
      </w:r>
    </w:p>
    <w:p w14:paraId="5E09BC4B" w14:textId="77777777" w:rsidR="004B46ED" w:rsidRDefault="004B46ED" w:rsidP="00415085">
      <w:pPr>
        <w:spacing w:after="0" w:line="240" w:lineRule="auto"/>
        <w:jc w:val="both"/>
        <w:rPr>
          <w:rFonts w:ascii="Lato" w:hAnsi="Lato"/>
          <w:sz w:val="21"/>
          <w:szCs w:val="21"/>
        </w:rPr>
      </w:pPr>
    </w:p>
    <w:p w14:paraId="2E848963" w14:textId="137F0870" w:rsidR="00E54838" w:rsidRDefault="004B46ED" w:rsidP="00415085">
      <w:pPr>
        <w:spacing w:after="0" w:line="240" w:lineRule="auto"/>
        <w:jc w:val="both"/>
        <w:rPr>
          <w:rFonts w:ascii="Lato" w:hAnsi="Lato"/>
          <w:sz w:val="21"/>
          <w:szCs w:val="21"/>
        </w:rPr>
      </w:pPr>
      <w:r>
        <w:rPr>
          <w:rFonts w:ascii="Lato" w:hAnsi="Lato"/>
          <w:sz w:val="21"/>
          <w:szCs w:val="21"/>
        </w:rPr>
        <w:t>P</w:t>
      </w:r>
      <w:r w:rsidR="00E54838" w:rsidRPr="00E54838">
        <w:rPr>
          <w:rFonts w:ascii="Lato" w:hAnsi="Lato"/>
          <w:sz w:val="21"/>
          <w:szCs w:val="21"/>
        </w:rPr>
        <w:t>odobnie jak w poprzednich latach, istnieje możliwość napisania bezpłatnej pocztówki do Powstańca za</w:t>
      </w:r>
      <w:r w:rsidR="00D426DC">
        <w:rPr>
          <w:rFonts w:ascii="Lato" w:hAnsi="Lato"/>
          <w:sz w:val="21"/>
          <w:szCs w:val="21"/>
        </w:rPr>
        <w:t> </w:t>
      </w:r>
      <w:r w:rsidR="00E54838" w:rsidRPr="00E54838">
        <w:rPr>
          <w:rFonts w:ascii="Lato" w:hAnsi="Lato"/>
          <w:sz w:val="21"/>
          <w:szCs w:val="21"/>
        </w:rPr>
        <w:t xml:space="preserve">pośrednictwem strony </w:t>
      </w:r>
      <w:hyperlink r:id="rId8" w:history="1">
        <w:r w:rsidR="0085315C" w:rsidRPr="009E666F">
          <w:rPr>
            <w:rStyle w:val="Hipercze"/>
            <w:rFonts w:ascii="Lato" w:hAnsi="Lato"/>
            <w:sz w:val="21"/>
            <w:szCs w:val="21"/>
          </w:rPr>
          <w:t>www.BohaterON.pl</w:t>
        </w:r>
      </w:hyperlink>
      <w:r w:rsidR="0085315C">
        <w:rPr>
          <w:rFonts w:ascii="Lato" w:hAnsi="Lato"/>
          <w:sz w:val="21"/>
          <w:szCs w:val="21"/>
        </w:rPr>
        <w:t>.</w:t>
      </w:r>
      <w:r w:rsidR="00E54838" w:rsidRPr="00E54838">
        <w:rPr>
          <w:rFonts w:ascii="Lato" w:hAnsi="Lato"/>
          <w:sz w:val="21"/>
          <w:szCs w:val="21"/>
        </w:rPr>
        <w:t xml:space="preserve"> Na e-kartce obowiązuje jednak limit 25 słów – tylu, ile maksymalnie można było zawrzeć w korespondencji wysyłanej pocztą polową podczas Powstania Warszawskiego. Wypełnione przez Internet pocztówki zostaną wydrukowane i po zakończeniu akcji przekazane adresatom w formie tradycyjnej.  </w:t>
      </w:r>
    </w:p>
    <w:p w14:paraId="16606D38" w14:textId="0C4ABC49" w:rsidR="004B46ED" w:rsidRDefault="004B46ED" w:rsidP="00415085">
      <w:pPr>
        <w:spacing w:after="0" w:line="240" w:lineRule="auto"/>
        <w:jc w:val="both"/>
        <w:rPr>
          <w:rFonts w:ascii="Lato" w:hAnsi="Lato"/>
          <w:sz w:val="21"/>
          <w:szCs w:val="21"/>
        </w:rPr>
      </w:pPr>
    </w:p>
    <w:p w14:paraId="2A26062D" w14:textId="67269649" w:rsidR="004B46ED" w:rsidRPr="00BD37A0" w:rsidRDefault="004B46ED" w:rsidP="00BD37A0">
      <w:pPr>
        <w:spacing w:after="0" w:line="240" w:lineRule="auto"/>
        <w:jc w:val="both"/>
        <w:rPr>
          <w:rFonts w:ascii="Lato" w:hAnsi="Lato"/>
          <w:sz w:val="21"/>
          <w:szCs w:val="21"/>
        </w:rPr>
      </w:pPr>
      <w:r>
        <w:rPr>
          <w:rFonts w:ascii="Lato" w:hAnsi="Lato"/>
          <w:sz w:val="21"/>
          <w:szCs w:val="21"/>
        </w:rPr>
        <w:t xml:space="preserve">Do 2 października za pośrednictwem strony kampanii można również </w:t>
      </w:r>
      <w:r w:rsidRPr="004B46ED">
        <w:rPr>
          <w:rFonts w:ascii="Lato" w:hAnsi="Lato"/>
          <w:sz w:val="21"/>
          <w:szCs w:val="21"/>
        </w:rPr>
        <w:t>zagłosować na swoich faworytów do</w:t>
      </w:r>
      <w:r>
        <w:rPr>
          <w:rFonts w:ascii="Lato" w:hAnsi="Lato"/>
          <w:sz w:val="21"/>
          <w:szCs w:val="21"/>
        </w:rPr>
        <w:t xml:space="preserve"> Nagrody </w:t>
      </w:r>
      <w:proofErr w:type="spellStart"/>
      <w:r>
        <w:rPr>
          <w:rFonts w:ascii="Lato" w:hAnsi="Lato"/>
          <w:sz w:val="21"/>
          <w:szCs w:val="21"/>
        </w:rPr>
        <w:t>BohaterONy</w:t>
      </w:r>
      <w:proofErr w:type="spellEnd"/>
      <w:r>
        <w:rPr>
          <w:rFonts w:ascii="Lato" w:hAnsi="Lato"/>
          <w:sz w:val="21"/>
          <w:szCs w:val="21"/>
        </w:rPr>
        <w:t xml:space="preserve"> 2019 im. Powstańców Warszawskich. </w:t>
      </w:r>
      <w:r w:rsidRPr="004B46ED">
        <w:rPr>
          <w:rFonts w:ascii="Lato" w:hAnsi="Lato"/>
          <w:sz w:val="21"/>
          <w:szCs w:val="21"/>
        </w:rPr>
        <w:t>W</w:t>
      </w:r>
      <w:r>
        <w:rPr>
          <w:rFonts w:ascii="Lato" w:hAnsi="Lato"/>
          <w:sz w:val="21"/>
          <w:szCs w:val="21"/>
        </w:rPr>
        <w:t xml:space="preserve">ystarczy wybrać </w:t>
      </w:r>
      <w:r w:rsidRPr="004B46ED">
        <w:rPr>
          <w:rFonts w:ascii="Lato" w:hAnsi="Lato"/>
          <w:sz w:val="21"/>
          <w:szCs w:val="21"/>
        </w:rPr>
        <w:t>jednego nominowanego w każdej</w:t>
      </w:r>
      <w:r>
        <w:rPr>
          <w:rFonts w:ascii="Lato" w:hAnsi="Lato"/>
          <w:sz w:val="21"/>
          <w:szCs w:val="21"/>
        </w:rPr>
        <w:t xml:space="preserve"> z siedmiu</w:t>
      </w:r>
      <w:r w:rsidRPr="004B46ED">
        <w:rPr>
          <w:rFonts w:ascii="Lato" w:hAnsi="Lato"/>
          <w:sz w:val="21"/>
          <w:szCs w:val="21"/>
        </w:rPr>
        <w:t xml:space="preserve"> kategorii</w:t>
      </w:r>
      <w:r>
        <w:rPr>
          <w:rFonts w:ascii="Lato" w:hAnsi="Lato"/>
          <w:sz w:val="21"/>
          <w:szCs w:val="21"/>
        </w:rPr>
        <w:t xml:space="preserve"> – dziennikarz, firma, instytucja, nauczyciel, osoba publiczna, organizacja non profit, pasjonat – i kliknąć</w:t>
      </w:r>
      <w:r w:rsidRPr="004B46ED">
        <w:rPr>
          <w:rFonts w:ascii="Lato" w:hAnsi="Lato"/>
          <w:sz w:val="21"/>
          <w:szCs w:val="21"/>
        </w:rPr>
        <w:t xml:space="preserve"> w</w:t>
      </w:r>
      <w:r w:rsidR="00D426DC">
        <w:rPr>
          <w:rFonts w:ascii="Lato" w:hAnsi="Lato"/>
          <w:sz w:val="21"/>
          <w:szCs w:val="21"/>
        </w:rPr>
        <w:t> </w:t>
      </w:r>
      <w:r w:rsidRPr="004B46ED">
        <w:rPr>
          <w:rFonts w:ascii="Lato" w:hAnsi="Lato"/>
          <w:sz w:val="21"/>
          <w:szCs w:val="21"/>
        </w:rPr>
        <w:t>przycisk “Oddaj głos” znajdujący się u dołu strony</w:t>
      </w:r>
      <w:r>
        <w:rPr>
          <w:rFonts w:ascii="Lato" w:hAnsi="Lato"/>
          <w:sz w:val="21"/>
          <w:szCs w:val="21"/>
        </w:rPr>
        <w:t xml:space="preserve"> </w:t>
      </w:r>
      <w:hyperlink r:id="rId9" w:history="1">
        <w:r w:rsidRPr="009E666F">
          <w:rPr>
            <w:rStyle w:val="Hipercze"/>
            <w:rFonts w:ascii="Lato" w:hAnsi="Lato"/>
            <w:sz w:val="21"/>
            <w:szCs w:val="21"/>
          </w:rPr>
          <w:t>https://bohateron.pl/bohaterony-2019/zaglosuj/</w:t>
        </w:r>
      </w:hyperlink>
      <w:r>
        <w:rPr>
          <w:rFonts w:ascii="Lato" w:hAnsi="Lato"/>
          <w:sz w:val="21"/>
          <w:szCs w:val="21"/>
        </w:rPr>
        <w:t xml:space="preserve">. </w:t>
      </w:r>
      <w:r w:rsidR="00D03293" w:rsidRPr="00D03293">
        <w:rPr>
          <w:rFonts w:ascii="Lato" w:hAnsi="Lato"/>
          <w:sz w:val="21"/>
          <w:szCs w:val="21"/>
        </w:rPr>
        <w:t xml:space="preserve"> </w:t>
      </w:r>
      <w:r w:rsidR="00BD37A0" w:rsidRPr="00BD37A0">
        <w:rPr>
          <w:rFonts w:ascii="Lato" w:hAnsi="Lato"/>
          <w:sz w:val="21"/>
          <w:szCs w:val="21"/>
        </w:rPr>
        <w:t xml:space="preserve">Na podstawie głosowania internautów w każdej kategorii zostanie wręczony Złoty </w:t>
      </w:r>
      <w:proofErr w:type="spellStart"/>
      <w:r w:rsidR="00BD37A0" w:rsidRPr="00BD37A0">
        <w:rPr>
          <w:rFonts w:ascii="Lato" w:hAnsi="Lato"/>
          <w:sz w:val="21"/>
          <w:szCs w:val="21"/>
        </w:rPr>
        <w:t>BohaterON</w:t>
      </w:r>
      <w:proofErr w:type="spellEnd"/>
      <w:r w:rsidR="00BD37A0" w:rsidRPr="00BD37A0">
        <w:rPr>
          <w:rFonts w:ascii="Lato" w:hAnsi="Lato"/>
          <w:sz w:val="21"/>
          <w:szCs w:val="21"/>
        </w:rPr>
        <w:t xml:space="preserve"> Publiczności.</w:t>
      </w:r>
    </w:p>
    <w:p w14:paraId="252F853B" w14:textId="2B16F22A" w:rsidR="00D03293" w:rsidRDefault="00D03293" w:rsidP="00415085">
      <w:pPr>
        <w:spacing w:after="0" w:line="240" w:lineRule="auto"/>
        <w:jc w:val="both"/>
        <w:rPr>
          <w:rFonts w:ascii="Lato" w:hAnsi="Lato"/>
          <w:sz w:val="21"/>
          <w:szCs w:val="21"/>
        </w:rPr>
      </w:pPr>
    </w:p>
    <w:p w14:paraId="2A5504E9" w14:textId="48467E1E" w:rsidR="00D03293" w:rsidRDefault="00D03293" w:rsidP="00BD37A0">
      <w:pPr>
        <w:spacing w:after="0" w:line="240" w:lineRule="auto"/>
        <w:jc w:val="both"/>
        <w:rPr>
          <w:rFonts w:ascii="Lato" w:hAnsi="Lato"/>
          <w:sz w:val="21"/>
          <w:szCs w:val="21"/>
        </w:rPr>
      </w:pPr>
      <w:r>
        <w:rPr>
          <w:rFonts w:ascii="Lato" w:hAnsi="Lato"/>
          <w:sz w:val="21"/>
          <w:szCs w:val="21"/>
        </w:rPr>
        <w:t>–</w:t>
      </w:r>
      <w:r w:rsidR="00BD37A0">
        <w:rPr>
          <w:rFonts w:ascii="Lato" w:hAnsi="Lato"/>
          <w:sz w:val="21"/>
          <w:szCs w:val="21"/>
        </w:rPr>
        <w:t xml:space="preserve"> </w:t>
      </w:r>
      <w:r w:rsidRPr="00BD37A0">
        <w:rPr>
          <w:rFonts w:ascii="Lato" w:hAnsi="Lato"/>
          <w:i/>
          <w:sz w:val="21"/>
          <w:szCs w:val="21"/>
        </w:rPr>
        <w:t>Zachęcamy do zapoznania się z działalnością rea</w:t>
      </w:r>
      <w:r w:rsidR="0085315C">
        <w:rPr>
          <w:rFonts w:ascii="Lato" w:hAnsi="Lato"/>
          <w:i/>
          <w:sz w:val="21"/>
          <w:szCs w:val="21"/>
        </w:rPr>
        <w:t xml:space="preserve">lizowaną </w:t>
      </w:r>
      <w:r w:rsidRPr="00BD37A0">
        <w:rPr>
          <w:rFonts w:ascii="Lato" w:hAnsi="Lato"/>
          <w:i/>
          <w:sz w:val="21"/>
          <w:szCs w:val="21"/>
        </w:rPr>
        <w:t xml:space="preserve">przez nominowanych i oddania głosu. </w:t>
      </w:r>
      <w:r w:rsidR="00BD37A0" w:rsidRPr="00BD37A0">
        <w:rPr>
          <w:rFonts w:ascii="Lato" w:hAnsi="Lato"/>
          <w:i/>
          <w:sz w:val="21"/>
          <w:szCs w:val="21"/>
        </w:rPr>
        <w:t>Doceńmy wspólnie tych, którzy podtrzymują pamięć o naszej historii, w ciekawy sposób opowiadają ją kolejnym pokoleniom Polaków – na poziomie lokalnym, ogólnopolskim, a nawet ogólnoświatowym, chronią ją od zapomnienia, a czasem – odkrywają na nowo</w:t>
      </w:r>
      <w:r w:rsidR="00BD37A0">
        <w:rPr>
          <w:rFonts w:ascii="Lato" w:hAnsi="Lato"/>
          <w:sz w:val="21"/>
          <w:szCs w:val="21"/>
        </w:rPr>
        <w:t xml:space="preserve"> – mówi Agnieszka Łesiuk-Krajewska</w:t>
      </w:r>
      <w:r w:rsidR="001A3E97">
        <w:rPr>
          <w:rFonts w:ascii="Lato" w:hAnsi="Lato"/>
          <w:sz w:val="21"/>
          <w:szCs w:val="21"/>
        </w:rPr>
        <w:t xml:space="preserve">, pomysłodawczyni Nagrody </w:t>
      </w:r>
      <w:proofErr w:type="spellStart"/>
      <w:r w:rsidR="001A3E97">
        <w:rPr>
          <w:rFonts w:ascii="Lato" w:hAnsi="Lato"/>
          <w:sz w:val="21"/>
          <w:szCs w:val="21"/>
        </w:rPr>
        <w:t>BohaterONy</w:t>
      </w:r>
      <w:proofErr w:type="spellEnd"/>
      <w:r w:rsidR="001A3E97">
        <w:rPr>
          <w:rFonts w:ascii="Lato" w:hAnsi="Lato"/>
          <w:sz w:val="21"/>
          <w:szCs w:val="21"/>
        </w:rPr>
        <w:t xml:space="preserve"> im. Powstańców Warszawskich</w:t>
      </w:r>
      <w:r w:rsidR="00BD37A0">
        <w:rPr>
          <w:rFonts w:ascii="Lato" w:hAnsi="Lato"/>
          <w:sz w:val="21"/>
          <w:szCs w:val="21"/>
        </w:rPr>
        <w:t>.</w:t>
      </w:r>
    </w:p>
    <w:p w14:paraId="770339ED" w14:textId="77777777" w:rsidR="00BD37A0" w:rsidRDefault="00BD37A0" w:rsidP="00BD37A0">
      <w:pPr>
        <w:spacing w:after="0" w:line="240" w:lineRule="auto"/>
        <w:jc w:val="both"/>
        <w:rPr>
          <w:rFonts w:ascii="Lato" w:hAnsi="Lato"/>
          <w:sz w:val="21"/>
          <w:szCs w:val="21"/>
        </w:rPr>
      </w:pPr>
    </w:p>
    <w:p w14:paraId="3B811FFC" w14:textId="29507779" w:rsidR="00BD37A0" w:rsidRPr="00BD37A0" w:rsidRDefault="00BD37A0" w:rsidP="00BD37A0">
      <w:pPr>
        <w:spacing w:after="0" w:line="240" w:lineRule="auto"/>
        <w:jc w:val="both"/>
        <w:rPr>
          <w:rFonts w:ascii="Lato" w:hAnsi="Lato"/>
          <w:sz w:val="21"/>
          <w:szCs w:val="21"/>
        </w:rPr>
      </w:pPr>
      <w:r>
        <w:rPr>
          <w:rFonts w:ascii="Lato" w:hAnsi="Lato"/>
          <w:sz w:val="21"/>
          <w:szCs w:val="21"/>
        </w:rPr>
        <w:t xml:space="preserve">Po trzech laureatów w każdej kategorii </w:t>
      </w:r>
      <w:r w:rsidRPr="00BD37A0">
        <w:rPr>
          <w:rFonts w:ascii="Lato" w:hAnsi="Lato"/>
          <w:sz w:val="21"/>
          <w:szCs w:val="21"/>
        </w:rPr>
        <w:t xml:space="preserve">wybierze </w:t>
      </w:r>
      <w:r>
        <w:rPr>
          <w:rFonts w:ascii="Lato" w:hAnsi="Lato"/>
          <w:sz w:val="21"/>
          <w:szCs w:val="21"/>
        </w:rPr>
        <w:t xml:space="preserve">także </w:t>
      </w:r>
      <w:r w:rsidRPr="00BD37A0">
        <w:rPr>
          <w:rFonts w:ascii="Lato" w:hAnsi="Lato"/>
          <w:sz w:val="21"/>
          <w:szCs w:val="21"/>
        </w:rPr>
        <w:t xml:space="preserve">Kapituła Nagrody składająca się z przedstawicieli polskiego rządu, historyków, osób publicznych, przedstawicieli środowisk kombatanckich oraz ambasadorów kampanii </w:t>
      </w:r>
      <w:proofErr w:type="spellStart"/>
      <w:r w:rsidRPr="00BD37A0">
        <w:rPr>
          <w:rFonts w:ascii="Lato" w:hAnsi="Lato"/>
          <w:i/>
          <w:sz w:val="21"/>
          <w:szCs w:val="21"/>
        </w:rPr>
        <w:t>BohaterON</w:t>
      </w:r>
      <w:proofErr w:type="spellEnd"/>
      <w:r w:rsidRPr="00BD37A0">
        <w:rPr>
          <w:rFonts w:ascii="Lato" w:hAnsi="Lato"/>
          <w:i/>
          <w:sz w:val="21"/>
          <w:szCs w:val="21"/>
        </w:rPr>
        <w:t xml:space="preserve"> – włącz historię</w:t>
      </w:r>
      <w:r w:rsidRPr="00BD37A0">
        <w:rPr>
          <w:rFonts w:ascii="Lato" w:hAnsi="Lato"/>
          <w:sz w:val="21"/>
          <w:szCs w:val="21"/>
        </w:rPr>
        <w:t xml:space="preserve">!. Ogłoszenie wyników i wręczenie statuetek nastąpi podczas uroczystej gali, która odbędzie się </w:t>
      </w:r>
      <w:r>
        <w:rPr>
          <w:rFonts w:ascii="Lato" w:hAnsi="Lato"/>
          <w:sz w:val="21"/>
          <w:szCs w:val="21"/>
        </w:rPr>
        <w:t>16</w:t>
      </w:r>
      <w:r w:rsidRPr="00BD37A0">
        <w:rPr>
          <w:rFonts w:ascii="Lato" w:hAnsi="Lato"/>
          <w:sz w:val="21"/>
          <w:szCs w:val="21"/>
        </w:rPr>
        <w:t xml:space="preserve"> października w </w:t>
      </w:r>
      <w:r w:rsidR="001A3E97">
        <w:rPr>
          <w:rFonts w:ascii="Lato" w:hAnsi="Lato"/>
          <w:sz w:val="21"/>
          <w:szCs w:val="21"/>
        </w:rPr>
        <w:t xml:space="preserve">Teatrze Narodowym w </w:t>
      </w:r>
      <w:r w:rsidRPr="00BD37A0">
        <w:rPr>
          <w:rFonts w:ascii="Lato" w:hAnsi="Lato"/>
          <w:sz w:val="21"/>
          <w:szCs w:val="21"/>
        </w:rPr>
        <w:t>Warszawie.</w:t>
      </w:r>
    </w:p>
    <w:p w14:paraId="50AB224F" w14:textId="618C425B" w:rsidR="00135FBF" w:rsidRPr="00B438C9" w:rsidRDefault="00135FBF" w:rsidP="001524B2">
      <w:pPr>
        <w:spacing w:after="0" w:line="240" w:lineRule="auto"/>
        <w:jc w:val="both"/>
        <w:rPr>
          <w:rFonts w:ascii="Lato" w:eastAsia="Times New Roman" w:hAnsi="Lato" w:cs="Times New Roman"/>
          <w:color w:val="212125"/>
          <w:sz w:val="21"/>
          <w:szCs w:val="21"/>
          <w:shd w:val="clear" w:color="auto" w:fill="FFFFFF"/>
          <w:lang w:eastAsia="pl-PL"/>
        </w:rPr>
      </w:pPr>
    </w:p>
    <w:p w14:paraId="50500ECF" w14:textId="6F24810B" w:rsidR="00135FBF" w:rsidRPr="00B438C9" w:rsidRDefault="00135FBF" w:rsidP="001524B2">
      <w:pPr>
        <w:spacing w:after="0" w:line="240" w:lineRule="auto"/>
        <w:jc w:val="both"/>
        <w:rPr>
          <w:rFonts w:ascii="Lato" w:hAnsi="Lato"/>
          <w:sz w:val="21"/>
          <w:szCs w:val="21"/>
        </w:rPr>
      </w:pPr>
      <w:r w:rsidRPr="00B438C9">
        <w:rPr>
          <w:rFonts w:ascii="Lato" w:hAnsi="Lato"/>
          <w:sz w:val="21"/>
          <w:szCs w:val="21"/>
        </w:rPr>
        <w:t xml:space="preserve">Do Kapituły Nagrody </w:t>
      </w:r>
      <w:proofErr w:type="spellStart"/>
      <w:r w:rsidRPr="00B438C9">
        <w:rPr>
          <w:rFonts w:ascii="Lato" w:hAnsi="Lato"/>
          <w:sz w:val="21"/>
          <w:szCs w:val="21"/>
        </w:rPr>
        <w:t>BohaterONy</w:t>
      </w:r>
      <w:proofErr w:type="spellEnd"/>
      <w:r w:rsidRPr="00B438C9">
        <w:rPr>
          <w:rFonts w:ascii="Lato" w:hAnsi="Lato"/>
          <w:sz w:val="21"/>
          <w:szCs w:val="21"/>
        </w:rPr>
        <w:t xml:space="preserve"> 2019 im. Powstańców Warszawskich przystąpili: </w:t>
      </w:r>
      <w:r w:rsidR="00B3509F" w:rsidRPr="00B438C9">
        <w:rPr>
          <w:rFonts w:ascii="Lato" w:hAnsi="Lato"/>
          <w:sz w:val="21"/>
          <w:szCs w:val="21"/>
        </w:rPr>
        <w:t>Piotr Gliński, Wiceprezes Rady Ministrów, Minister Kultury i Dziedzictwa Narodowego</w:t>
      </w:r>
      <w:r w:rsidR="0056598F" w:rsidRPr="00B438C9">
        <w:rPr>
          <w:rFonts w:ascii="Lato" w:hAnsi="Lato"/>
          <w:sz w:val="21"/>
          <w:szCs w:val="21"/>
        </w:rPr>
        <w:t xml:space="preserve"> (Przewodniczący Kapituły Nagrody)</w:t>
      </w:r>
      <w:r w:rsidR="00B3509F" w:rsidRPr="00B438C9">
        <w:rPr>
          <w:rFonts w:ascii="Lato" w:hAnsi="Lato"/>
          <w:sz w:val="21"/>
          <w:szCs w:val="21"/>
        </w:rPr>
        <w:t xml:space="preserve">; </w:t>
      </w:r>
      <w:r w:rsidRPr="00B438C9">
        <w:rPr>
          <w:rFonts w:ascii="Lato" w:hAnsi="Lato"/>
          <w:sz w:val="21"/>
          <w:szCs w:val="21"/>
        </w:rPr>
        <w:t xml:space="preserve">Hanna Stadnik, ps. </w:t>
      </w:r>
      <w:r w:rsidRPr="00B438C9">
        <w:rPr>
          <w:rFonts w:ascii="Lato" w:hAnsi="Lato"/>
          <w:sz w:val="21"/>
          <w:szCs w:val="21"/>
        </w:rPr>
        <w:lastRenderedPageBreak/>
        <w:t>„Hanka”, sanitariuszka podczas Powstania Warszawskiego, Wiceprezes</w:t>
      </w:r>
      <w:r w:rsidR="006702E6" w:rsidRPr="00B438C9">
        <w:rPr>
          <w:rFonts w:ascii="Lato" w:hAnsi="Lato"/>
          <w:sz w:val="21"/>
          <w:szCs w:val="21"/>
        </w:rPr>
        <w:t xml:space="preserve"> Zarządu Głównego</w:t>
      </w:r>
      <w:r w:rsidRPr="00B438C9">
        <w:rPr>
          <w:rFonts w:ascii="Lato" w:hAnsi="Lato"/>
          <w:sz w:val="21"/>
          <w:szCs w:val="21"/>
        </w:rPr>
        <w:t xml:space="preserve"> Światowego Związku Żołnierzy Armii Krajowej; Dariusz </w:t>
      </w:r>
      <w:proofErr w:type="spellStart"/>
      <w:r w:rsidRPr="00B438C9">
        <w:rPr>
          <w:rFonts w:ascii="Lato" w:hAnsi="Lato"/>
          <w:sz w:val="21"/>
          <w:szCs w:val="21"/>
        </w:rPr>
        <w:t>Piontkowski</w:t>
      </w:r>
      <w:proofErr w:type="spellEnd"/>
      <w:r w:rsidRPr="00B438C9">
        <w:rPr>
          <w:rFonts w:ascii="Lato" w:hAnsi="Lato"/>
          <w:sz w:val="21"/>
          <w:szCs w:val="21"/>
        </w:rPr>
        <w:t xml:space="preserve">, Minister Edukacji Narodowej; Jan Józef Kasprzyk, Szef Urzędu ds. Kombatantów i Osób Represjonowanych; Jarosław Szarek, Prezes Instytutu Pamięci Narodowej; Piotr </w:t>
      </w:r>
      <w:proofErr w:type="spellStart"/>
      <w:r w:rsidRPr="00B438C9">
        <w:rPr>
          <w:rFonts w:ascii="Lato" w:hAnsi="Lato"/>
          <w:sz w:val="21"/>
          <w:szCs w:val="21"/>
        </w:rPr>
        <w:t>Legutko</w:t>
      </w:r>
      <w:proofErr w:type="spellEnd"/>
      <w:r w:rsidRPr="00B438C9">
        <w:rPr>
          <w:rFonts w:ascii="Lato" w:hAnsi="Lato"/>
          <w:sz w:val="21"/>
          <w:szCs w:val="21"/>
        </w:rPr>
        <w:t xml:space="preserve">, Dyrektor TVP Historia w imieniu Jacka Kurskiego, Prezesa Zarządu Telewizji Polskiej; Andrzej </w:t>
      </w:r>
      <w:proofErr w:type="spellStart"/>
      <w:r w:rsidRPr="00B438C9">
        <w:rPr>
          <w:rFonts w:ascii="Lato" w:hAnsi="Lato"/>
          <w:sz w:val="21"/>
          <w:szCs w:val="21"/>
        </w:rPr>
        <w:t>Rogoyski</w:t>
      </w:r>
      <w:proofErr w:type="spellEnd"/>
      <w:r w:rsidRPr="00B438C9">
        <w:rPr>
          <w:rFonts w:ascii="Lato" w:hAnsi="Lato"/>
          <w:sz w:val="21"/>
          <w:szCs w:val="21"/>
        </w:rPr>
        <w:t xml:space="preserve">, Prezes Zarządu Polskiego Radia; Anna Jakubowski, Dyrektor Generalna koncernu Avon na Polskę i kraje Bałtyckie; Jan Kowalski, Dyrektor Biura Programu „Niepodległa”; Wojciech Roszkowski, autor publikacji o historii Polski XX i XXI wieku, profesor nauk humanistycznych; Tomasz Okoń, pomysłodawca i autor programu Historia bez cenzury; oraz ambasadorzy kampanii </w:t>
      </w:r>
      <w:proofErr w:type="spellStart"/>
      <w:r w:rsidRPr="00B438C9">
        <w:rPr>
          <w:rFonts w:ascii="Lato" w:hAnsi="Lato"/>
          <w:i/>
          <w:sz w:val="21"/>
          <w:szCs w:val="21"/>
        </w:rPr>
        <w:t>BohaterON</w:t>
      </w:r>
      <w:proofErr w:type="spellEnd"/>
      <w:r w:rsidRPr="00B438C9">
        <w:rPr>
          <w:rFonts w:ascii="Lato" w:hAnsi="Lato"/>
          <w:i/>
          <w:sz w:val="21"/>
          <w:szCs w:val="21"/>
        </w:rPr>
        <w:t xml:space="preserve"> – włącz historię!:</w:t>
      </w:r>
      <w:r w:rsidRPr="00B438C9">
        <w:rPr>
          <w:rFonts w:ascii="Lato" w:hAnsi="Lato"/>
          <w:sz w:val="21"/>
          <w:szCs w:val="21"/>
        </w:rPr>
        <w:t xml:space="preserve"> Magdalena </w:t>
      </w:r>
      <w:proofErr w:type="spellStart"/>
      <w:r w:rsidRPr="00B438C9">
        <w:rPr>
          <w:rFonts w:ascii="Lato" w:hAnsi="Lato"/>
          <w:sz w:val="21"/>
          <w:szCs w:val="21"/>
        </w:rPr>
        <w:t>Różczka</w:t>
      </w:r>
      <w:proofErr w:type="spellEnd"/>
      <w:r w:rsidRPr="00B438C9">
        <w:rPr>
          <w:rFonts w:ascii="Lato" w:hAnsi="Lato"/>
          <w:sz w:val="21"/>
          <w:szCs w:val="21"/>
        </w:rPr>
        <w:t xml:space="preserve">, Agnieszka </w:t>
      </w:r>
      <w:proofErr w:type="spellStart"/>
      <w:r w:rsidRPr="00B438C9">
        <w:rPr>
          <w:rFonts w:ascii="Lato" w:hAnsi="Lato"/>
          <w:sz w:val="21"/>
          <w:szCs w:val="21"/>
        </w:rPr>
        <w:t>Więdłocha</w:t>
      </w:r>
      <w:proofErr w:type="spellEnd"/>
      <w:r w:rsidRPr="00B438C9">
        <w:rPr>
          <w:rFonts w:ascii="Lato" w:hAnsi="Lato"/>
          <w:sz w:val="21"/>
          <w:szCs w:val="21"/>
        </w:rPr>
        <w:t>, Antoni Pawlicki, Maciej Zakościelny i Maciej Musiał.</w:t>
      </w:r>
    </w:p>
    <w:p w14:paraId="667773FC" w14:textId="77777777" w:rsidR="00D152A7" w:rsidRPr="00B438C9" w:rsidRDefault="00D152A7" w:rsidP="001524B2">
      <w:pPr>
        <w:spacing w:after="0" w:line="240" w:lineRule="auto"/>
        <w:jc w:val="both"/>
        <w:rPr>
          <w:rFonts w:ascii="Lato" w:hAnsi="Lato"/>
          <w:sz w:val="21"/>
          <w:szCs w:val="21"/>
        </w:rPr>
      </w:pPr>
    </w:p>
    <w:p w14:paraId="082BF707" w14:textId="77777777" w:rsidR="00D152A7" w:rsidRPr="00B438C9" w:rsidRDefault="00D152A7" w:rsidP="00D152A7">
      <w:pPr>
        <w:spacing w:after="0" w:line="240" w:lineRule="auto"/>
        <w:jc w:val="both"/>
        <w:rPr>
          <w:rFonts w:ascii="Lato" w:eastAsia="Times New Roman" w:hAnsi="Lato" w:cs="Times New Roman"/>
          <w:color w:val="212125"/>
          <w:sz w:val="21"/>
          <w:szCs w:val="21"/>
          <w:shd w:val="clear" w:color="auto" w:fill="FFFFFF"/>
          <w:lang w:eastAsia="pl-PL"/>
        </w:rPr>
      </w:pPr>
      <w:r w:rsidRPr="00B438C9">
        <w:rPr>
          <w:rFonts w:ascii="Lato" w:eastAsia="Times New Roman" w:hAnsi="Lato" w:cs="Times New Roman"/>
          <w:color w:val="212125"/>
          <w:sz w:val="21"/>
          <w:szCs w:val="21"/>
          <w:shd w:val="clear" w:color="auto" w:fill="FFFFFF"/>
          <w:lang w:eastAsia="pl-PL"/>
        </w:rPr>
        <w:t xml:space="preserve">Partnerami Strategicznymi IV edycji kampanii </w:t>
      </w:r>
      <w:proofErr w:type="spellStart"/>
      <w:r w:rsidRPr="00B438C9">
        <w:rPr>
          <w:rFonts w:ascii="Lato" w:eastAsia="Times New Roman" w:hAnsi="Lato" w:cs="Times New Roman"/>
          <w:i/>
          <w:color w:val="212125"/>
          <w:sz w:val="21"/>
          <w:szCs w:val="21"/>
          <w:shd w:val="clear" w:color="auto" w:fill="FFFFFF"/>
          <w:lang w:eastAsia="pl-PL"/>
        </w:rPr>
        <w:t>BohaterON</w:t>
      </w:r>
      <w:proofErr w:type="spellEnd"/>
      <w:r w:rsidRPr="00B438C9">
        <w:rPr>
          <w:rFonts w:ascii="Lato" w:eastAsia="Times New Roman" w:hAnsi="Lato" w:cs="Times New Roman"/>
          <w:i/>
          <w:color w:val="212125"/>
          <w:sz w:val="21"/>
          <w:szCs w:val="21"/>
          <w:shd w:val="clear" w:color="auto" w:fill="FFFFFF"/>
          <w:lang w:eastAsia="pl-PL"/>
        </w:rPr>
        <w:t xml:space="preserve"> – włącz historię!</w:t>
      </w:r>
      <w:r w:rsidRPr="00B438C9">
        <w:rPr>
          <w:rFonts w:ascii="Lato" w:eastAsia="Times New Roman" w:hAnsi="Lato" w:cs="Times New Roman"/>
          <w:color w:val="212125"/>
          <w:sz w:val="21"/>
          <w:szCs w:val="21"/>
          <w:shd w:val="clear" w:color="auto" w:fill="FFFFFF"/>
          <w:lang w:eastAsia="pl-PL"/>
        </w:rPr>
        <w:t xml:space="preserve"> są PKN ORLEN i Narodowy Bank Polski. Do grona Partnerów należą: Muzeum Powstania Warszawskiego, Instytut Pamięci Narodowej, Fundacja PZU, Poczta Polska, Totalizator Sportowy – właściciel marki LOTTO, Polskie Line Lotnicze LOT, POLREGIO, PGE Polska Grupa Energetyczna, </w:t>
      </w:r>
      <w:proofErr w:type="spellStart"/>
      <w:r w:rsidRPr="00B438C9">
        <w:rPr>
          <w:rFonts w:ascii="Lato" w:eastAsia="Times New Roman" w:hAnsi="Lato" w:cs="Times New Roman"/>
          <w:color w:val="212125"/>
          <w:sz w:val="21"/>
          <w:szCs w:val="21"/>
          <w:shd w:val="clear" w:color="auto" w:fill="FFFFFF"/>
          <w:lang w:eastAsia="pl-PL"/>
        </w:rPr>
        <w:t>Platige</w:t>
      </w:r>
      <w:proofErr w:type="spellEnd"/>
      <w:r w:rsidRPr="00B438C9">
        <w:rPr>
          <w:rFonts w:ascii="Lato" w:eastAsia="Times New Roman" w:hAnsi="Lato" w:cs="Times New Roman"/>
          <w:color w:val="212125"/>
          <w:sz w:val="21"/>
          <w:szCs w:val="21"/>
          <w:shd w:val="clear" w:color="auto" w:fill="FFFFFF"/>
          <w:lang w:eastAsia="pl-PL"/>
        </w:rPr>
        <w:t xml:space="preserve"> Image, Polskie Radio i Telewizja Polska.</w:t>
      </w:r>
    </w:p>
    <w:p w14:paraId="19B072A1" w14:textId="77777777" w:rsidR="00D152A7" w:rsidRPr="00B438C9" w:rsidRDefault="00D152A7" w:rsidP="00D152A7">
      <w:pPr>
        <w:spacing w:after="0" w:line="240" w:lineRule="auto"/>
        <w:jc w:val="both"/>
        <w:rPr>
          <w:rFonts w:ascii="Lato" w:eastAsia="Times New Roman" w:hAnsi="Lato" w:cs="Times New Roman"/>
          <w:color w:val="212125"/>
          <w:sz w:val="21"/>
          <w:szCs w:val="21"/>
          <w:shd w:val="clear" w:color="auto" w:fill="FFFFFF"/>
          <w:lang w:eastAsia="pl-PL"/>
        </w:rPr>
      </w:pPr>
    </w:p>
    <w:p w14:paraId="212A4EFA" w14:textId="3F041A5B" w:rsidR="00D152A7" w:rsidRDefault="00D152A7" w:rsidP="00D152A7">
      <w:pPr>
        <w:spacing w:after="0" w:line="240" w:lineRule="auto"/>
        <w:jc w:val="both"/>
        <w:rPr>
          <w:rFonts w:ascii="Lato" w:eastAsia="Times New Roman" w:hAnsi="Lato" w:cs="Times New Roman"/>
          <w:color w:val="212125"/>
          <w:sz w:val="21"/>
          <w:szCs w:val="21"/>
          <w:shd w:val="clear" w:color="auto" w:fill="FFFFFF"/>
          <w:lang w:eastAsia="pl-PL"/>
        </w:rPr>
      </w:pPr>
      <w:r w:rsidRPr="00B438C9">
        <w:rPr>
          <w:rFonts w:ascii="Lato" w:eastAsia="Times New Roman" w:hAnsi="Lato" w:cs="Times New Roman"/>
          <w:color w:val="212125"/>
          <w:sz w:val="21"/>
          <w:szCs w:val="21"/>
          <w:shd w:val="clear" w:color="auto" w:fill="FFFFFF"/>
          <w:lang w:eastAsia="pl-PL"/>
        </w:rPr>
        <w:t>Zgodę na udział w Komitecie Honorowym przedsięwzięcia wyrazili: Marszałek Senatu, Minister Kultury i</w:t>
      </w:r>
      <w:r w:rsidRPr="00B438C9">
        <w:rPr>
          <w:rFonts w:ascii="Lato" w:eastAsia="Times New Roman" w:hAnsi="Lato" w:cs="Times New Roman" w:hint="eastAsia"/>
          <w:color w:val="212125"/>
          <w:sz w:val="21"/>
          <w:szCs w:val="21"/>
          <w:shd w:val="clear" w:color="auto" w:fill="FFFFFF"/>
          <w:lang w:eastAsia="pl-PL"/>
        </w:rPr>
        <w:t> </w:t>
      </w:r>
      <w:r w:rsidRPr="00B438C9">
        <w:rPr>
          <w:rFonts w:ascii="Lato" w:eastAsia="Times New Roman" w:hAnsi="Lato" w:cs="Times New Roman"/>
          <w:color w:val="212125"/>
          <w:sz w:val="21"/>
          <w:szCs w:val="21"/>
          <w:shd w:val="clear" w:color="auto" w:fill="FFFFFF"/>
          <w:lang w:eastAsia="pl-PL"/>
        </w:rPr>
        <w:t>Dziedzictwa Narodowego, Minister Nauki i Szkolnictwa Wyższego, Minister Obrony Narodowej, Minister Spraw Zagranicznych, Minister Rodziny, Pracy i Polityki Społecznej, Minister Edukacji Narodowej, Szef Urzędu ds. Kombatantów i Osób Represjonowanych, Naczelny Dyrektor Archiwów Państwowych, Zastępca Dyrektora Archiwum Akt Nowych ds. informacji naukowej, udostępniania i archiwów społecznych, Dyrektor Muzeum Powstania Warszawskiego, Dyrektor Muzeum Historii Polski, Dyrektor Muzeum II Wojny Światowej, Dyrektor Muzeum Wojska Polskiego, Dyrektor Muzeum Sił Powietrznych w Dęblinie i Prezes Zarządu Głównego Światowego Związku Żołnierzy Armii Krajowej.</w:t>
      </w:r>
    </w:p>
    <w:p w14:paraId="1B73EA8E" w14:textId="48FA06BA" w:rsidR="00E74D2F" w:rsidRDefault="00E74D2F" w:rsidP="00D152A7">
      <w:pPr>
        <w:spacing w:after="0" w:line="240" w:lineRule="auto"/>
        <w:jc w:val="both"/>
        <w:rPr>
          <w:rFonts w:ascii="Lato" w:eastAsia="Times New Roman" w:hAnsi="Lato" w:cs="Times New Roman"/>
          <w:color w:val="212125"/>
          <w:sz w:val="21"/>
          <w:szCs w:val="21"/>
          <w:shd w:val="clear" w:color="auto" w:fill="FFFFFF"/>
          <w:lang w:eastAsia="pl-PL"/>
        </w:rPr>
      </w:pPr>
    </w:p>
    <w:p w14:paraId="3AE0EFCD" w14:textId="625C6A55" w:rsidR="00E74D2F" w:rsidRDefault="00E74D2F" w:rsidP="00D152A7">
      <w:pPr>
        <w:spacing w:after="0" w:line="240" w:lineRule="auto"/>
        <w:jc w:val="both"/>
        <w:rPr>
          <w:rFonts w:ascii="Lato" w:eastAsia="Times New Roman" w:hAnsi="Lato" w:cs="Times New Roman"/>
          <w:color w:val="212125"/>
          <w:sz w:val="21"/>
          <w:szCs w:val="21"/>
          <w:shd w:val="clear" w:color="auto" w:fill="FFFFFF"/>
          <w:lang w:eastAsia="pl-PL"/>
        </w:rPr>
      </w:pPr>
    </w:p>
    <w:p w14:paraId="11B6CFEB" w14:textId="77777777" w:rsidR="00BD37A0" w:rsidRDefault="00BD37A0">
      <w:pPr>
        <w:rPr>
          <w:rFonts w:ascii="Lato" w:hAnsi="Lato"/>
          <w:b/>
          <w:sz w:val="21"/>
          <w:szCs w:val="21"/>
        </w:rPr>
      </w:pPr>
      <w:r>
        <w:rPr>
          <w:rFonts w:ascii="Lato" w:hAnsi="Lato"/>
          <w:b/>
          <w:sz w:val="21"/>
          <w:szCs w:val="21"/>
        </w:rPr>
        <w:br w:type="page"/>
      </w:r>
    </w:p>
    <w:p w14:paraId="660A7182" w14:textId="16714027" w:rsidR="00E74D2F" w:rsidRPr="00602819" w:rsidRDefault="00E74D2F" w:rsidP="00E74D2F">
      <w:pPr>
        <w:spacing w:after="0" w:line="240" w:lineRule="auto"/>
        <w:ind w:left="454" w:right="454"/>
        <w:jc w:val="center"/>
        <w:rPr>
          <w:rFonts w:ascii="Lato" w:hAnsi="Lato"/>
          <w:b/>
          <w:sz w:val="21"/>
          <w:szCs w:val="21"/>
        </w:rPr>
      </w:pPr>
      <w:r w:rsidRPr="00602819">
        <w:rPr>
          <w:rFonts w:ascii="Lato" w:hAnsi="Lato"/>
          <w:b/>
          <w:sz w:val="21"/>
          <w:szCs w:val="21"/>
        </w:rPr>
        <w:lastRenderedPageBreak/>
        <w:t>NOMINOWANI DO NAGRODY BOHATERONY 2019 IM. POWSTAŃCÓW WARSZAWSKICH</w:t>
      </w:r>
    </w:p>
    <w:p w14:paraId="39B16E21" w14:textId="77777777" w:rsidR="00E74D2F" w:rsidRPr="00602819" w:rsidRDefault="00E74D2F" w:rsidP="00E74D2F">
      <w:pPr>
        <w:spacing w:after="0" w:line="240" w:lineRule="auto"/>
        <w:ind w:left="454" w:right="454"/>
        <w:jc w:val="both"/>
        <w:rPr>
          <w:rFonts w:ascii="Lato" w:hAnsi="Lato"/>
          <w:sz w:val="21"/>
          <w:szCs w:val="21"/>
        </w:rPr>
      </w:pPr>
    </w:p>
    <w:p w14:paraId="66DAC306" w14:textId="77777777" w:rsidR="00E74D2F" w:rsidRDefault="00E74D2F" w:rsidP="00E74D2F">
      <w:pPr>
        <w:spacing w:after="0" w:line="240" w:lineRule="auto"/>
        <w:ind w:left="454" w:right="454"/>
        <w:jc w:val="both"/>
        <w:rPr>
          <w:rFonts w:ascii="Lato" w:hAnsi="Lato"/>
          <w:b/>
          <w:sz w:val="21"/>
          <w:szCs w:val="21"/>
        </w:rPr>
      </w:pPr>
      <w:r>
        <w:rPr>
          <w:rFonts w:ascii="Lato" w:hAnsi="Lato"/>
          <w:b/>
          <w:sz w:val="21"/>
          <w:szCs w:val="21"/>
        </w:rPr>
        <w:t xml:space="preserve">Instytucja: </w:t>
      </w:r>
      <w:r w:rsidRPr="00602819">
        <w:rPr>
          <w:rFonts w:ascii="Lato" w:hAnsi="Lato"/>
          <w:sz w:val="21"/>
          <w:szCs w:val="21"/>
        </w:rPr>
        <w:t>Instytut Pileckiego</w:t>
      </w:r>
      <w:r>
        <w:rPr>
          <w:rFonts w:ascii="Lato" w:hAnsi="Lato"/>
          <w:sz w:val="21"/>
          <w:szCs w:val="21"/>
        </w:rPr>
        <w:t>;</w:t>
      </w:r>
      <w:r>
        <w:rPr>
          <w:rFonts w:ascii="Lato" w:hAnsi="Lato"/>
          <w:b/>
          <w:sz w:val="21"/>
          <w:szCs w:val="21"/>
        </w:rPr>
        <w:t xml:space="preserve"> </w:t>
      </w:r>
      <w:r w:rsidRPr="00602819">
        <w:rPr>
          <w:rFonts w:ascii="Lato" w:hAnsi="Lato"/>
          <w:sz w:val="21"/>
          <w:szCs w:val="21"/>
        </w:rPr>
        <w:t>Narodowy Bank Polski</w:t>
      </w:r>
      <w:r>
        <w:rPr>
          <w:rFonts w:ascii="Lato" w:hAnsi="Lato"/>
          <w:b/>
          <w:sz w:val="21"/>
          <w:szCs w:val="21"/>
        </w:rPr>
        <w:t xml:space="preserve">; </w:t>
      </w:r>
      <w:r w:rsidRPr="00602819">
        <w:rPr>
          <w:rFonts w:ascii="Lato" w:hAnsi="Lato"/>
          <w:sz w:val="21"/>
          <w:szCs w:val="21"/>
        </w:rPr>
        <w:t xml:space="preserve">Muzeum Polaków Ratujących Żydów podczas II wojny światowej im. Rodziny </w:t>
      </w:r>
      <w:proofErr w:type="spellStart"/>
      <w:r w:rsidRPr="00602819">
        <w:rPr>
          <w:rFonts w:ascii="Lato" w:hAnsi="Lato"/>
          <w:sz w:val="21"/>
          <w:szCs w:val="21"/>
        </w:rPr>
        <w:t>Ulmów</w:t>
      </w:r>
      <w:proofErr w:type="spellEnd"/>
      <w:r w:rsidRPr="00602819">
        <w:rPr>
          <w:rFonts w:ascii="Lato" w:hAnsi="Lato"/>
          <w:sz w:val="21"/>
          <w:szCs w:val="21"/>
        </w:rPr>
        <w:t xml:space="preserve"> w Markowej</w:t>
      </w:r>
      <w:r>
        <w:rPr>
          <w:rFonts w:ascii="Lato" w:hAnsi="Lato"/>
          <w:b/>
          <w:sz w:val="21"/>
          <w:szCs w:val="21"/>
        </w:rPr>
        <w:t xml:space="preserve">; </w:t>
      </w:r>
      <w:r w:rsidRPr="00602819">
        <w:rPr>
          <w:rFonts w:ascii="Lato" w:hAnsi="Lato"/>
          <w:sz w:val="21"/>
          <w:szCs w:val="21"/>
        </w:rPr>
        <w:t>Wielkopolskie Muzeum Niepodległości</w:t>
      </w:r>
      <w:r>
        <w:rPr>
          <w:rFonts w:ascii="Lato" w:hAnsi="Lato"/>
          <w:b/>
          <w:sz w:val="21"/>
          <w:szCs w:val="21"/>
        </w:rPr>
        <w:t xml:space="preserve">; </w:t>
      </w:r>
      <w:r w:rsidRPr="00602819">
        <w:rPr>
          <w:rFonts w:ascii="Lato" w:hAnsi="Lato"/>
          <w:sz w:val="21"/>
          <w:szCs w:val="21"/>
        </w:rPr>
        <w:t>Muzeum Katyńskie</w:t>
      </w:r>
    </w:p>
    <w:p w14:paraId="7178B19E" w14:textId="77777777" w:rsidR="00E74D2F" w:rsidRPr="00AC4675" w:rsidRDefault="00E74D2F" w:rsidP="00E74D2F">
      <w:pPr>
        <w:spacing w:after="0" w:line="240" w:lineRule="auto"/>
        <w:ind w:left="454" w:right="454"/>
        <w:jc w:val="both"/>
        <w:rPr>
          <w:rFonts w:ascii="Lato" w:hAnsi="Lato"/>
          <w:b/>
          <w:sz w:val="21"/>
          <w:szCs w:val="21"/>
        </w:rPr>
      </w:pPr>
    </w:p>
    <w:p w14:paraId="3E42DE94" w14:textId="77777777" w:rsidR="00E74D2F" w:rsidRPr="00602819" w:rsidRDefault="00E74D2F" w:rsidP="00E74D2F">
      <w:pPr>
        <w:spacing w:after="0" w:line="240" w:lineRule="auto"/>
        <w:ind w:left="454" w:right="454"/>
        <w:jc w:val="both"/>
        <w:rPr>
          <w:rFonts w:ascii="Lato" w:hAnsi="Lato"/>
          <w:b/>
          <w:sz w:val="21"/>
          <w:szCs w:val="21"/>
        </w:rPr>
      </w:pPr>
      <w:r>
        <w:rPr>
          <w:rFonts w:ascii="Lato" w:hAnsi="Lato"/>
          <w:b/>
          <w:sz w:val="21"/>
          <w:szCs w:val="21"/>
        </w:rPr>
        <w:t xml:space="preserve">Dziennikarz: </w:t>
      </w:r>
      <w:r w:rsidRPr="00602819">
        <w:rPr>
          <w:rFonts w:ascii="Lato" w:hAnsi="Lato"/>
          <w:sz w:val="21"/>
          <w:szCs w:val="21"/>
        </w:rPr>
        <w:t xml:space="preserve">Magda </w:t>
      </w:r>
      <w:proofErr w:type="spellStart"/>
      <w:r w:rsidRPr="00602819">
        <w:rPr>
          <w:rFonts w:ascii="Lato" w:hAnsi="Lato"/>
          <w:sz w:val="21"/>
          <w:szCs w:val="21"/>
        </w:rPr>
        <w:t>Łucyan</w:t>
      </w:r>
      <w:proofErr w:type="spellEnd"/>
      <w:r>
        <w:rPr>
          <w:rFonts w:ascii="Lato" w:hAnsi="Lato"/>
          <w:sz w:val="21"/>
          <w:szCs w:val="21"/>
        </w:rPr>
        <w:t xml:space="preserve"> (Fakty TVN, TVN24); </w:t>
      </w:r>
      <w:r w:rsidRPr="00602819">
        <w:rPr>
          <w:rFonts w:ascii="Lato" w:hAnsi="Lato"/>
          <w:sz w:val="21"/>
          <w:szCs w:val="21"/>
        </w:rPr>
        <w:t xml:space="preserve">Piotr </w:t>
      </w:r>
      <w:proofErr w:type="spellStart"/>
      <w:r w:rsidRPr="00602819">
        <w:rPr>
          <w:rFonts w:ascii="Lato" w:hAnsi="Lato"/>
          <w:sz w:val="21"/>
          <w:szCs w:val="21"/>
        </w:rPr>
        <w:t>Kuśmierzak</w:t>
      </w:r>
      <w:proofErr w:type="spellEnd"/>
      <w:r w:rsidRPr="00602819">
        <w:rPr>
          <w:rFonts w:ascii="Lato" w:hAnsi="Lato"/>
          <w:sz w:val="21"/>
          <w:szCs w:val="21"/>
        </w:rPr>
        <w:t xml:space="preserve"> </w:t>
      </w:r>
      <w:r>
        <w:rPr>
          <w:rFonts w:ascii="Lato" w:hAnsi="Lato"/>
          <w:sz w:val="21"/>
          <w:szCs w:val="21"/>
        </w:rPr>
        <w:t>(Polsat News)</w:t>
      </w:r>
      <w:r>
        <w:rPr>
          <w:rFonts w:ascii="Lato" w:hAnsi="Lato"/>
          <w:b/>
          <w:sz w:val="21"/>
          <w:szCs w:val="21"/>
        </w:rPr>
        <w:t xml:space="preserve">; </w:t>
      </w:r>
      <w:r w:rsidRPr="00602819">
        <w:rPr>
          <w:rFonts w:ascii="Lato" w:hAnsi="Lato"/>
          <w:sz w:val="21"/>
          <w:szCs w:val="21"/>
        </w:rPr>
        <w:t xml:space="preserve">Tadeusz Płużański </w:t>
      </w:r>
      <w:r>
        <w:rPr>
          <w:rFonts w:ascii="Lato" w:hAnsi="Lato"/>
          <w:sz w:val="21"/>
          <w:szCs w:val="21"/>
        </w:rPr>
        <w:t xml:space="preserve">(Polskie Radio, Telewizja Polska); </w:t>
      </w:r>
      <w:r w:rsidRPr="00602819">
        <w:rPr>
          <w:rFonts w:ascii="Lato" w:hAnsi="Lato"/>
          <w:sz w:val="21"/>
          <w:szCs w:val="21"/>
        </w:rPr>
        <w:t xml:space="preserve">Tomasz Wolny </w:t>
      </w:r>
      <w:r>
        <w:rPr>
          <w:rFonts w:ascii="Lato" w:hAnsi="Lato"/>
          <w:sz w:val="21"/>
          <w:szCs w:val="21"/>
        </w:rPr>
        <w:t>(TVP2); r</w:t>
      </w:r>
      <w:r w:rsidRPr="00602819">
        <w:rPr>
          <w:rFonts w:ascii="Lato" w:hAnsi="Lato"/>
          <w:sz w:val="21"/>
          <w:szCs w:val="21"/>
        </w:rPr>
        <w:t>edakcja WAWA Bohaterom</w:t>
      </w:r>
      <w:r>
        <w:rPr>
          <w:rFonts w:ascii="Lato" w:hAnsi="Lato"/>
          <w:sz w:val="21"/>
          <w:szCs w:val="21"/>
        </w:rPr>
        <w:t xml:space="preserve"> (TVP3 Warszawa)</w:t>
      </w:r>
    </w:p>
    <w:p w14:paraId="2661A810" w14:textId="77777777" w:rsidR="00E74D2F" w:rsidRPr="00602819" w:rsidRDefault="00E74D2F" w:rsidP="00E74D2F">
      <w:pPr>
        <w:spacing w:after="0" w:line="240" w:lineRule="auto"/>
        <w:ind w:left="454" w:right="454"/>
        <w:jc w:val="both"/>
        <w:rPr>
          <w:rFonts w:ascii="Lato" w:hAnsi="Lato"/>
          <w:sz w:val="21"/>
          <w:szCs w:val="21"/>
        </w:rPr>
      </w:pPr>
    </w:p>
    <w:p w14:paraId="0B792E8E" w14:textId="77777777" w:rsidR="00E74D2F" w:rsidRPr="00602819" w:rsidRDefault="00E74D2F" w:rsidP="00E74D2F">
      <w:pPr>
        <w:spacing w:after="0" w:line="240" w:lineRule="auto"/>
        <w:ind w:left="454" w:right="454"/>
        <w:jc w:val="both"/>
        <w:rPr>
          <w:rFonts w:ascii="Lato" w:hAnsi="Lato"/>
          <w:b/>
          <w:sz w:val="21"/>
          <w:szCs w:val="21"/>
        </w:rPr>
      </w:pPr>
      <w:r>
        <w:rPr>
          <w:rFonts w:ascii="Lato" w:hAnsi="Lato"/>
          <w:b/>
          <w:sz w:val="21"/>
          <w:szCs w:val="21"/>
        </w:rPr>
        <w:t xml:space="preserve">Firma: </w:t>
      </w:r>
      <w:r w:rsidRPr="00602819">
        <w:rPr>
          <w:rFonts w:ascii="Lato" w:hAnsi="Lato"/>
          <w:sz w:val="21"/>
          <w:szCs w:val="21"/>
        </w:rPr>
        <w:t xml:space="preserve">PGE </w:t>
      </w:r>
      <w:r>
        <w:rPr>
          <w:rFonts w:ascii="Lato" w:hAnsi="Lato"/>
          <w:sz w:val="21"/>
          <w:szCs w:val="21"/>
        </w:rPr>
        <w:t xml:space="preserve">Polska Grupa Energetyczna; </w:t>
      </w:r>
      <w:r w:rsidRPr="00602819">
        <w:rPr>
          <w:rFonts w:ascii="Lato" w:hAnsi="Lato"/>
          <w:sz w:val="21"/>
          <w:szCs w:val="21"/>
        </w:rPr>
        <w:t xml:space="preserve">Polskie </w:t>
      </w:r>
      <w:r>
        <w:rPr>
          <w:rFonts w:ascii="Lato" w:hAnsi="Lato"/>
          <w:sz w:val="21"/>
          <w:szCs w:val="21"/>
        </w:rPr>
        <w:t xml:space="preserve">Górnictwo Naftowe i Gazownictwo; </w:t>
      </w:r>
      <w:r w:rsidRPr="00602819">
        <w:rPr>
          <w:rFonts w:ascii="Lato" w:hAnsi="Lato"/>
          <w:sz w:val="21"/>
          <w:szCs w:val="21"/>
        </w:rPr>
        <w:t>P</w:t>
      </w:r>
      <w:r>
        <w:rPr>
          <w:rFonts w:ascii="Lato" w:hAnsi="Lato"/>
          <w:sz w:val="21"/>
          <w:szCs w:val="21"/>
        </w:rPr>
        <w:t xml:space="preserve">olski </w:t>
      </w:r>
      <w:r w:rsidRPr="00602819">
        <w:rPr>
          <w:rFonts w:ascii="Lato" w:hAnsi="Lato"/>
          <w:sz w:val="21"/>
          <w:szCs w:val="21"/>
        </w:rPr>
        <w:t>K</w:t>
      </w:r>
      <w:r>
        <w:rPr>
          <w:rFonts w:ascii="Lato" w:hAnsi="Lato"/>
          <w:sz w:val="21"/>
          <w:szCs w:val="21"/>
        </w:rPr>
        <w:t xml:space="preserve">oncern </w:t>
      </w:r>
      <w:r w:rsidRPr="00602819">
        <w:rPr>
          <w:rFonts w:ascii="Lato" w:hAnsi="Lato"/>
          <w:sz w:val="21"/>
          <w:szCs w:val="21"/>
        </w:rPr>
        <w:t>N</w:t>
      </w:r>
      <w:r>
        <w:rPr>
          <w:rFonts w:ascii="Lato" w:hAnsi="Lato"/>
          <w:sz w:val="21"/>
          <w:szCs w:val="21"/>
        </w:rPr>
        <w:t xml:space="preserve">aftowy ORLEN; </w:t>
      </w:r>
      <w:r w:rsidRPr="00602819">
        <w:rPr>
          <w:rFonts w:ascii="Lato" w:hAnsi="Lato"/>
          <w:sz w:val="21"/>
          <w:szCs w:val="21"/>
        </w:rPr>
        <w:t xml:space="preserve">Przewozy Regionalne </w:t>
      </w:r>
      <w:r>
        <w:rPr>
          <w:rFonts w:ascii="Lato" w:hAnsi="Lato"/>
          <w:sz w:val="21"/>
          <w:szCs w:val="21"/>
        </w:rPr>
        <w:t xml:space="preserve">– właściciel marki POLREGIO; </w:t>
      </w:r>
      <w:r w:rsidRPr="00602819">
        <w:rPr>
          <w:rFonts w:ascii="Lato" w:hAnsi="Lato"/>
          <w:sz w:val="21"/>
          <w:szCs w:val="21"/>
        </w:rPr>
        <w:t>TOM-TECH</w:t>
      </w:r>
    </w:p>
    <w:p w14:paraId="42FBAEAA" w14:textId="77777777" w:rsidR="00E74D2F" w:rsidRPr="00602819" w:rsidRDefault="00E74D2F" w:rsidP="00E74D2F">
      <w:pPr>
        <w:spacing w:after="0" w:line="240" w:lineRule="auto"/>
        <w:ind w:left="454" w:right="454"/>
        <w:jc w:val="both"/>
        <w:rPr>
          <w:rFonts w:ascii="Lato" w:hAnsi="Lato"/>
          <w:sz w:val="21"/>
          <w:szCs w:val="21"/>
        </w:rPr>
      </w:pPr>
    </w:p>
    <w:p w14:paraId="4C68889F" w14:textId="77777777" w:rsidR="00E74D2F" w:rsidRPr="00602819" w:rsidRDefault="00E74D2F" w:rsidP="00E74D2F">
      <w:pPr>
        <w:spacing w:after="0" w:line="240" w:lineRule="auto"/>
        <w:ind w:left="454" w:right="454"/>
        <w:jc w:val="both"/>
        <w:rPr>
          <w:rFonts w:ascii="Lato" w:hAnsi="Lato"/>
          <w:b/>
          <w:sz w:val="21"/>
          <w:szCs w:val="21"/>
        </w:rPr>
      </w:pPr>
      <w:r>
        <w:rPr>
          <w:rFonts w:ascii="Lato" w:hAnsi="Lato"/>
          <w:b/>
          <w:sz w:val="21"/>
          <w:szCs w:val="21"/>
        </w:rPr>
        <w:t xml:space="preserve">Nauczyciel: </w:t>
      </w:r>
      <w:r w:rsidRPr="00602819">
        <w:rPr>
          <w:rFonts w:ascii="Lato" w:hAnsi="Lato"/>
          <w:sz w:val="21"/>
          <w:szCs w:val="21"/>
        </w:rPr>
        <w:t xml:space="preserve">Adam </w:t>
      </w:r>
      <w:proofErr w:type="spellStart"/>
      <w:r w:rsidRPr="00602819">
        <w:rPr>
          <w:rFonts w:ascii="Lato" w:hAnsi="Lato"/>
          <w:sz w:val="21"/>
          <w:szCs w:val="21"/>
        </w:rPr>
        <w:t>Czarniawski</w:t>
      </w:r>
      <w:proofErr w:type="spellEnd"/>
      <w:r>
        <w:rPr>
          <w:rFonts w:ascii="Lato" w:hAnsi="Lato"/>
          <w:b/>
          <w:sz w:val="21"/>
          <w:szCs w:val="21"/>
        </w:rPr>
        <w:t xml:space="preserve">; </w:t>
      </w:r>
      <w:r w:rsidRPr="00602819">
        <w:rPr>
          <w:rFonts w:ascii="Lato" w:hAnsi="Lato"/>
          <w:sz w:val="21"/>
          <w:szCs w:val="21"/>
        </w:rPr>
        <w:t>Ludmiła Fabiszewska</w:t>
      </w:r>
      <w:r>
        <w:rPr>
          <w:rFonts w:ascii="Lato" w:hAnsi="Lato"/>
          <w:b/>
          <w:sz w:val="21"/>
          <w:szCs w:val="21"/>
        </w:rPr>
        <w:t xml:space="preserve">; </w:t>
      </w:r>
      <w:r>
        <w:rPr>
          <w:rFonts w:ascii="Lato" w:hAnsi="Lato"/>
          <w:sz w:val="21"/>
          <w:szCs w:val="21"/>
        </w:rPr>
        <w:t xml:space="preserve">Radosław </w:t>
      </w:r>
      <w:proofErr w:type="spellStart"/>
      <w:r>
        <w:rPr>
          <w:rFonts w:ascii="Lato" w:hAnsi="Lato"/>
          <w:sz w:val="21"/>
          <w:szCs w:val="21"/>
        </w:rPr>
        <w:t>Potrac</w:t>
      </w:r>
      <w:proofErr w:type="spellEnd"/>
      <w:r>
        <w:rPr>
          <w:rFonts w:ascii="Lato" w:hAnsi="Lato"/>
          <w:sz w:val="21"/>
          <w:szCs w:val="21"/>
        </w:rPr>
        <w:t xml:space="preserve">; </w:t>
      </w:r>
      <w:r w:rsidRPr="00602819">
        <w:rPr>
          <w:rFonts w:ascii="Lato" w:hAnsi="Lato"/>
          <w:sz w:val="21"/>
          <w:szCs w:val="21"/>
        </w:rPr>
        <w:t>Przemysław Szot</w:t>
      </w:r>
      <w:r>
        <w:rPr>
          <w:rFonts w:ascii="Lato" w:hAnsi="Lato"/>
          <w:b/>
          <w:sz w:val="21"/>
          <w:szCs w:val="21"/>
        </w:rPr>
        <w:t xml:space="preserve">; </w:t>
      </w:r>
      <w:r w:rsidRPr="00602819">
        <w:rPr>
          <w:rFonts w:ascii="Lato" w:hAnsi="Lato"/>
          <w:sz w:val="21"/>
          <w:szCs w:val="21"/>
        </w:rPr>
        <w:t xml:space="preserve">Dorota </w:t>
      </w:r>
      <w:proofErr w:type="spellStart"/>
      <w:r w:rsidRPr="00602819">
        <w:rPr>
          <w:rFonts w:ascii="Lato" w:hAnsi="Lato"/>
          <w:sz w:val="21"/>
          <w:szCs w:val="21"/>
        </w:rPr>
        <w:t>Hepner</w:t>
      </w:r>
      <w:proofErr w:type="spellEnd"/>
    </w:p>
    <w:p w14:paraId="614E25EF" w14:textId="77777777" w:rsidR="00E74D2F" w:rsidRPr="00602819" w:rsidRDefault="00E74D2F" w:rsidP="00E74D2F">
      <w:pPr>
        <w:spacing w:after="0" w:line="240" w:lineRule="auto"/>
        <w:ind w:left="454" w:right="454"/>
        <w:jc w:val="both"/>
        <w:rPr>
          <w:rFonts w:ascii="Lato" w:hAnsi="Lato"/>
          <w:sz w:val="21"/>
          <w:szCs w:val="21"/>
        </w:rPr>
      </w:pPr>
    </w:p>
    <w:p w14:paraId="0E122A6D" w14:textId="77777777" w:rsidR="00E74D2F" w:rsidRPr="00602819" w:rsidRDefault="00E74D2F" w:rsidP="00E74D2F">
      <w:pPr>
        <w:spacing w:after="0" w:line="240" w:lineRule="auto"/>
        <w:ind w:left="454" w:right="454"/>
        <w:jc w:val="both"/>
        <w:rPr>
          <w:rFonts w:ascii="Lato" w:hAnsi="Lato"/>
          <w:b/>
          <w:sz w:val="21"/>
          <w:szCs w:val="21"/>
        </w:rPr>
      </w:pPr>
      <w:r>
        <w:rPr>
          <w:rFonts w:ascii="Lato" w:hAnsi="Lato"/>
          <w:b/>
          <w:sz w:val="21"/>
          <w:szCs w:val="21"/>
        </w:rPr>
        <w:t xml:space="preserve">Organizacja non profit: </w:t>
      </w:r>
      <w:r w:rsidRPr="00602819">
        <w:rPr>
          <w:rFonts w:ascii="Lato" w:hAnsi="Lato"/>
          <w:sz w:val="21"/>
          <w:szCs w:val="21"/>
        </w:rPr>
        <w:t xml:space="preserve">Fundacja Generał Elżbiety </w:t>
      </w:r>
      <w:proofErr w:type="spellStart"/>
      <w:r w:rsidRPr="00602819">
        <w:rPr>
          <w:rFonts w:ascii="Lato" w:hAnsi="Lato"/>
          <w:sz w:val="21"/>
          <w:szCs w:val="21"/>
        </w:rPr>
        <w:t>Zawackiej</w:t>
      </w:r>
      <w:proofErr w:type="spellEnd"/>
      <w:r>
        <w:rPr>
          <w:rFonts w:ascii="Lato" w:hAnsi="Lato"/>
          <w:b/>
          <w:sz w:val="21"/>
          <w:szCs w:val="21"/>
        </w:rPr>
        <w:t xml:space="preserve">; </w:t>
      </w:r>
      <w:r w:rsidRPr="00602819">
        <w:rPr>
          <w:rFonts w:ascii="Lato" w:hAnsi="Lato"/>
          <w:sz w:val="21"/>
          <w:szCs w:val="21"/>
        </w:rPr>
        <w:t>Fundacja PZU</w:t>
      </w:r>
      <w:r>
        <w:rPr>
          <w:rFonts w:ascii="Lato" w:hAnsi="Lato"/>
          <w:b/>
          <w:sz w:val="21"/>
          <w:szCs w:val="21"/>
        </w:rPr>
        <w:t xml:space="preserve">; </w:t>
      </w:r>
      <w:r w:rsidRPr="00602819">
        <w:rPr>
          <w:rFonts w:ascii="Lato" w:hAnsi="Lato"/>
          <w:sz w:val="21"/>
          <w:szCs w:val="21"/>
        </w:rPr>
        <w:t>Fundacja Kochania Poznania</w:t>
      </w:r>
      <w:r>
        <w:rPr>
          <w:rFonts w:ascii="Lato" w:hAnsi="Lato"/>
          <w:b/>
          <w:sz w:val="21"/>
          <w:szCs w:val="21"/>
        </w:rPr>
        <w:t xml:space="preserve">; </w:t>
      </w:r>
      <w:r w:rsidRPr="00602819">
        <w:rPr>
          <w:rFonts w:ascii="Lato" w:hAnsi="Lato"/>
          <w:sz w:val="21"/>
          <w:szCs w:val="21"/>
        </w:rPr>
        <w:t>Stowarzyszenie Odra-Niemen</w:t>
      </w:r>
      <w:r>
        <w:rPr>
          <w:rFonts w:ascii="Lato" w:hAnsi="Lato"/>
          <w:b/>
          <w:sz w:val="21"/>
          <w:szCs w:val="21"/>
        </w:rPr>
        <w:t xml:space="preserve">; </w:t>
      </w:r>
      <w:r w:rsidRPr="00602819">
        <w:rPr>
          <w:rFonts w:ascii="Lato" w:hAnsi="Lato"/>
          <w:sz w:val="21"/>
          <w:szCs w:val="21"/>
        </w:rPr>
        <w:t>Fundacja Willa Jasny Dom</w:t>
      </w:r>
    </w:p>
    <w:p w14:paraId="69F260F3" w14:textId="77777777" w:rsidR="00E74D2F" w:rsidRPr="00602819" w:rsidRDefault="00E74D2F" w:rsidP="00E74D2F">
      <w:pPr>
        <w:spacing w:after="0" w:line="240" w:lineRule="auto"/>
        <w:ind w:left="454" w:right="454"/>
        <w:jc w:val="both"/>
        <w:rPr>
          <w:rFonts w:ascii="Lato" w:hAnsi="Lato"/>
          <w:sz w:val="21"/>
          <w:szCs w:val="21"/>
        </w:rPr>
      </w:pPr>
    </w:p>
    <w:p w14:paraId="127E43D0" w14:textId="77777777" w:rsidR="00E74D2F" w:rsidRPr="007E572F" w:rsidRDefault="00E74D2F" w:rsidP="00E74D2F">
      <w:pPr>
        <w:spacing w:after="0" w:line="240" w:lineRule="auto"/>
        <w:ind w:left="454" w:right="454"/>
        <w:jc w:val="both"/>
        <w:rPr>
          <w:rFonts w:ascii="Lato" w:hAnsi="Lato"/>
          <w:b/>
          <w:sz w:val="21"/>
          <w:szCs w:val="21"/>
        </w:rPr>
      </w:pPr>
      <w:r>
        <w:rPr>
          <w:rFonts w:ascii="Lato" w:hAnsi="Lato"/>
          <w:b/>
          <w:sz w:val="21"/>
          <w:szCs w:val="21"/>
        </w:rPr>
        <w:t xml:space="preserve">Osoba publiczna: </w:t>
      </w:r>
      <w:r w:rsidRPr="00602819">
        <w:rPr>
          <w:rFonts w:ascii="Lato" w:hAnsi="Lato"/>
          <w:sz w:val="21"/>
          <w:szCs w:val="21"/>
        </w:rPr>
        <w:t xml:space="preserve">Darek </w:t>
      </w:r>
      <w:proofErr w:type="spellStart"/>
      <w:r w:rsidRPr="00602819">
        <w:rPr>
          <w:rFonts w:ascii="Lato" w:hAnsi="Lato"/>
          <w:sz w:val="21"/>
          <w:szCs w:val="21"/>
        </w:rPr>
        <w:t>Malejonek</w:t>
      </w:r>
      <w:proofErr w:type="spellEnd"/>
      <w:r>
        <w:rPr>
          <w:rFonts w:ascii="Lato" w:hAnsi="Lato"/>
          <w:sz w:val="21"/>
          <w:szCs w:val="21"/>
        </w:rPr>
        <w:t>;</w:t>
      </w:r>
      <w:r w:rsidRPr="00602819">
        <w:rPr>
          <w:rFonts w:ascii="Lato" w:hAnsi="Lato"/>
          <w:sz w:val="21"/>
          <w:szCs w:val="21"/>
        </w:rPr>
        <w:t xml:space="preserve"> Filip </w:t>
      </w:r>
      <w:proofErr w:type="spellStart"/>
      <w:r w:rsidRPr="00602819">
        <w:rPr>
          <w:rFonts w:ascii="Lato" w:hAnsi="Lato"/>
          <w:sz w:val="21"/>
          <w:szCs w:val="21"/>
        </w:rPr>
        <w:t>Chajzer</w:t>
      </w:r>
      <w:proofErr w:type="spellEnd"/>
      <w:r>
        <w:rPr>
          <w:rFonts w:ascii="Lato" w:hAnsi="Lato"/>
          <w:b/>
          <w:sz w:val="21"/>
          <w:szCs w:val="21"/>
        </w:rPr>
        <w:t xml:space="preserve">; </w:t>
      </w:r>
      <w:r w:rsidRPr="00602819">
        <w:rPr>
          <w:rFonts w:ascii="Lato" w:hAnsi="Lato"/>
          <w:sz w:val="21"/>
          <w:szCs w:val="21"/>
        </w:rPr>
        <w:t>dr Karol Nawrocki</w:t>
      </w:r>
      <w:r>
        <w:rPr>
          <w:rFonts w:ascii="Lato" w:hAnsi="Lato"/>
          <w:sz w:val="21"/>
          <w:szCs w:val="21"/>
        </w:rPr>
        <w:t xml:space="preserve">; </w:t>
      </w:r>
      <w:r w:rsidRPr="00602819">
        <w:rPr>
          <w:rFonts w:ascii="Lato" w:hAnsi="Lato"/>
          <w:sz w:val="21"/>
          <w:szCs w:val="21"/>
        </w:rPr>
        <w:t>Przemysław Majewski</w:t>
      </w:r>
      <w:r>
        <w:rPr>
          <w:rFonts w:ascii="Lato" w:hAnsi="Lato"/>
          <w:sz w:val="21"/>
          <w:szCs w:val="21"/>
        </w:rPr>
        <w:t xml:space="preserve">; </w:t>
      </w:r>
      <w:r w:rsidRPr="007E572F">
        <w:rPr>
          <w:rFonts w:ascii="Lato" w:hAnsi="Lato"/>
          <w:sz w:val="21"/>
          <w:szCs w:val="21"/>
        </w:rPr>
        <w:t>prof. Jan Żaryn</w:t>
      </w:r>
    </w:p>
    <w:p w14:paraId="10FC4DDE" w14:textId="77777777" w:rsidR="00E74D2F" w:rsidRPr="00602819" w:rsidRDefault="00E74D2F" w:rsidP="00E74D2F">
      <w:pPr>
        <w:spacing w:after="0" w:line="240" w:lineRule="auto"/>
        <w:ind w:left="454" w:right="454"/>
        <w:jc w:val="both"/>
        <w:rPr>
          <w:rFonts w:ascii="Lato" w:hAnsi="Lato"/>
          <w:sz w:val="21"/>
          <w:szCs w:val="21"/>
        </w:rPr>
      </w:pPr>
    </w:p>
    <w:p w14:paraId="3A44062E" w14:textId="77777777" w:rsidR="00E74D2F" w:rsidRPr="007E572F" w:rsidRDefault="00E74D2F" w:rsidP="00E74D2F">
      <w:pPr>
        <w:spacing w:after="0" w:line="240" w:lineRule="auto"/>
        <w:ind w:left="454" w:right="454"/>
        <w:jc w:val="both"/>
        <w:rPr>
          <w:rFonts w:ascii="Lato" w:hAnsi="Lato"/>
          <w:b/>
          <w:sz w:val="21"/>
          <w:szCs w:val="21"/>
        </w:rPr>
      </w:pPr>
      <w:r>
        <w:rPr>
          <w:rFonts w:ascii="Lato" w:hAnsi="Lato"/>
          <w:b/>
          <w:sz w:val="21"/>
          <w:szCs w:val="21"/>
        </w:rPr>
        <w:t xml:space="preserve">Pasjonat: </w:t>
      </w:r>
      <w:r w:rsidRPr="00602819">
        <w:rPr>
          <w:rFonts w:ascii="Lato" w:hAnsi="Lato"/>
          <w:sz w:val="21"/>
          <w:szCs w:val="21"/>
        </w:rPr>
        <w:t>Ba</w:t>
      </w:r>
      <w:r>
        <w:rPr>
          <w:rFonts w:ascii="Lato" w:hAnsi="Lato"/>
          <w:sz w:val="21"/>
          <w:szCs w:val="21"/>
        </w:rPr>
        <w:t>si</w:t>
      </w:r>
      <w:r w:rsidRPr="00602819">
        <w:rPr>
          <w:rFonts w:ascii="Lato" w:hAnsi="Lato"/>
          <w:sz w:val="21"/>
          <w:szCs w:val="21"/>
        </w:rPr>
        <w:t xml:space="preserve">a </w:t>
      </w:r>
      <w:proofErr w:type="spellStart"/>
      <w:r w:rsidRPr="00602819">
        <w:rPr>
          <w:rFonts w:ascii="Lato" w:hAnsi="Lato"/>
          <w:sz w:val="21"/>
          <w:szCs w:val="21"/>
        </w:rPr>
        <w:t>Gałaj</w:t>
      </w:r>
      <w:proofErr w:type="spellEnd"/>
      <w:r>
        <w:rPr>
          <w:rFonts w:ascii="Lato" w:hAnsi="Lato"/>
          <w:b/>
          <w:sz w:val="21"/>
          <w:szCs w:val="21"/>
        </w:rPr>
        <w:t xml:space="preserve">; </w:t>
      </w:r>
      <w:r w:rsidRPr="00602819">
        <w:rPr>
          <w:rFonts w:ascii="Lato" w:hAnsi="Lato"/>
          <w:sz w:val="21"/>
          <w:szCs w:val="21"/>
        </w:rPr>
        <w:t>Bartosz Borowiak</w:t>
      </w:r>
      <w:r>
        <w:rPr>
          <w:rFonts w:ascii="Lato" w:hAnsi="Lato"/>
          <w:b/>
          <w:sz w:val="21"/>
          <w:szCs w:val="21"/>
        </w:rPr>
        <w:t xml:space="preserve">; </w:t>
      </w:r>
      <w:r w:rsidRPr="00602819">
        <w:rPr>
          <w:rFonts w:ascii="Lato" w:hAnsi="Lato"/>
          <w:sz w:val="21"/>
          <w:szCs w:val="21"/>
        </w:rPr>
        <w:t>Mikołaj Kaczmarek</w:t>
      </w:r>
      <w:r>
        <w:rPr>
          <w:rFonts w:ascii="Lato" w:hAnsi="Lato"/>
          <w:b/>
          <w:sz w:val="21"/>
          <w:szCs w:val="21"/>
        </w:rPr>
        <w:t xml:space="preserve">; </w:t>
      </w:r>
      <w:r w:rsidRPr="00602819">
        <w:rPr>
          <w:rFonts w:ascii="Lato" w:hAnsi="Lato"/>
          <w:sz w:val="21"/>
          <w:szCs w:val="21"/>
        </w:rPr>
        <w:t>Patrick Ney</w:t>
      </w:r>
      <w:r>
        <w:rPr>
          <w:rFonts w:ascii="Lato" w:hAnsi="Lato"/>
          <w:b/>
          <w:sz w:val="21"/>
          <w:szCs w:val="21"/>
        </w:rPr>
        <w:t xml:space="preserve">; </w:t>
      </w:r>
      <w:r w:rsidRPr="00602819">
        <w:rPr>
          <w:rFonts w:ascii="Lato" w:hAnsi="Lato"/>
          <w:sz w:val="21"/>
          <w:szCs w:val="21"/>
        </w:rPr>
        <w:t xml:space="preserve">Piotr </w:t>
      </w:r>
      <w:proofErr w:type="spellStart"/>
      <w:r w:rsidRPr="00602819">
        <w:rPr>
          <w:rFonts w:ascii="Lato" w:hAnsi="Lato"/>
          <w:sz w:val="21"/>
          <w:szCs w:val="21"/>
        </w:rPr>
        <w:t>Jeżółkowski</w:t>
      </w:r>
      <w:proofErr w:type="spellEnd"/>
    </w:p>
    <w:p w14:paraId="0E681713" w14:textId="77777777" w:rsidR="00E74D2F" w:rsidRPr="00B438C9" w:rsidRDefault="00E74D2F" w:rsidP="00D152A7">
      <w:pPr>
        <w:spacing w:after="0" w:line="240" w:lineRule="auto"/>
        <w:jc w:val="both"/>
        <w:rPr>
          <w:rFonts w:ascii="Lato" w:eastAsia="Times New Roman" w:hAnsi="Lato" w:cs="Times New Roman"/>
          <w:color w:val="212125"/>
          <w:sz w:val="21"/>
          <w:szCs w:val="21"/>
          <w:shd w:val="clear" w:color="auto" w:fill="FFFFFF"/>
          <w:lang w:eastAsia="pl-PL"/>
        </w:rPr>
      </w:pPr>
    </w:p>
    <w:p w14:paraId="191848FF" w14:textId="2D53233E" w:rsidR="008D08F1" w:rsidRDefault="008D08F1" w:rsidP="000D7566">
      <w:pPr>
        <w:spacing w:after="0" w:line="240" w:lineRule="auto"/>
        <w:jc w:val="both"/>
        <w:rPr>
          <w:rFonts w:ascii="Lato" w:eastAsia="Calibri" w:hAnsi="Lato" w:cs="Times New Roman"/>
          <w:sz w:val="21"/>
          <w:szCs w:val="21"/>
        </w:rPr>
      </w:pPr>
    </w:p>
    <w:p w14:paraId="697BD631" w14:textId="77777777" w:rsidR="00BD37A0" w:rsidRPr="00B438C9" w:rsidRDefault="00BD37A0" w:rsidP="000D7566">
      <w:pPr>
        <w:spacing w:after="0" w:line="240" w:lineRule="auto"/>
        <w:jc w:val="both"/>
        <w:rPr>
          <w:rFonts w:ascii="Lato" w:eastAsia="Calibri" w:hAnsi="Lato" w:cs="Times New Roman"/>
          <w:sz w:val="21"/>
          <w:szCs w:val="21"/>
        </w:rPr>
      </w:pPr>
    </w:p>
    <w:p w14:paraId="53B51BDA" w14:textId="678A7F53" w:rsidR="00AF616D" w:rsidRDefault="000D7566" w:rsidP="00E74D2F">
      <w:pPr>
        <w:spacing w:after="0" w:line="240" w:lineRule="auto"/>
        <w:rPr>
          <w:rFonts w:ascii="Lato" w:hAnsi="Lato"/>
          <w:b/>
          <w:sz w:val="17"/>
          <w:szCs w:val="21"/>
        </w:rPr>
      </w:pPr>
      <w:r w:rsidRPr="00B438C9">
        <w:rPr>
          <w:rFonts w:ascii="Lato" w:hAnsi="Lato"/>
          <w:b/>
          <w:sz w:val="17"/>
          <w:szCs w:val="21"/>
        </w:rPr>
        <w:t xml:space="preserve">Więcej informacji o kampanii </w:t>
      </w:r>
      <w:r w:rsidR="00862006" w:rsidRPr="00B438C9">
        <w:rPr>
          <w:rFonts w:ascii="Lato" w:hAnsi="Lato"/>
          <w:b/>
          <w:sz w:val="17"/>
          <w:szCs w:val="21"/>
        </w:rPr>
        <w:t xml:space="preserve">jest dostępnych </w:t>
      </w:r>
      <w:r w:rsidRPr="00B438C9">
        <w:rPr>
          <w:rFonts w:ascii="Lato" w:hAnsi="Lato"/>
          <w:b/>
          <w:sz w:val="17"/>
          <w:szCs w:val="21"/>
        </w:rPr>
        <w:t xml:space="preserve">na stronie: </w:t>
      </w:r>
      <w:hyperlink r:id="rId10" w:history="1">
        <w:r w:rsidR="00C202FA" w:rsidRPr="00B438C9">
          <w:rPr>
            <w:rStyle w:val="Hipercze"/>
            <w:rFonts w:ascii="Lato" w:hAnsi="Lato"/>
            <w:b/>
            <w:sz w:val="17"/>
            <w:szCs w:val="21"/>
          </w:rPr>
          <w:t>www.BohaterON.pl</w:t>
        </w:r>
      </w:hyperlink>
      <w:r w:rsidRPr="00B438C9">
        <w:rPr>
          <w:rFonts w:ascii="Lato" w:hAnsi="Lato"/>
          <w:b/>
          <w:sz w:val="17"/>
          <w:szCs w:val="21"/>
        </w:rPr>
        <w:t xml:space="preserve"> </w:t>
      </w:r>
    </w:p>
    <w:p w14:paraId="474371F0" w14:textId="372EC07F" w:rsidR="00E74D2F" w:rsidRPr="00B438C9" w:rsidRDefault="00E74D2F" w:rsidP="00E74D2F">
      <w:pPr>
        <w:spacing w:after="0" w:line="240" w:lineRule="auto"/>
        <w:rPr>
          <w:rFonts w:ascii="Lato" w:hAnsi="Lato"/>
          <w:b/>
          <w:sz w:val="17"/>
          <w:szCs w:val="21"/>
        </w:rPr>
      </w:pPr>
      <w:r>
        <w:rPr>
          <w:rFonts w:ascii="Lato" w:hAnsi="Lato"/>
          <w:b/>
          <w:sz w:val="17"/>
          <w:szCs w:val="21"/>
        </w:rPr>
        <w:t xml:space="preserve">Spot „Kartka”: </w:t>
      </w:r>
      <w:hyperlink r:id="rId11" w:history="1">
        <w:r w:rsidRPr="009E666F">
          <w:rPr>
            <w:rStyle w:val="Hipercze"/>
            <w:rFonts w:ascii="Lato" w:hAnsi="Lato"/>
            <w:b/>
            <w:sz w:val="17"/>
            <w:szCs w:val="21"/>
          </w:rPr>
          <w:t>https://youtu.be/cTU3HTqn9ic</w:t>
        </w:r>
      </w:hyperlink>
      <w:r>
        <w:rPr>
          <w:rFonts w:ascii="Lato" w:hAnsi="Lato"/>
          <w:b/>
          <w:sz w:val="17"/>
          <w:szCs w:val="21"/>
        </w:rPr>
        <w:t xml:space="preserve"> </w:t>
      </w:r>
    </w:p>
    <w:p w14:paraId="1621B9A2" w14:textId="027C2629" w:rsidR="0056598F" w:rsidRPr="00B438C9" w:rsidRDefault="0056598F" w:rsidP="00E74D2F">
      <w:pPr>
        <w:spacing w:after="0" w:line="240" w:lineRule="auto"/>
        <w:jc w:val="both"/>
        <w:rPr>
          <w:rFonts w:ascii="Lato" w:hAnsi="Lato"/>
          <w:b/>
          <w:sz w:val="17"/>
          <w:szCs w:val="21"/>
        </w:rPr>
      </w:pPr>
      <w:r w:rsidRPr="00B438C9">
        <w:rPr>
          <w:rFonts w:ascii="Lato" w:hAnsi="Lato"/>
          <w:b/>
          <w:sz w:val="17"/>
          <w:szCs w:val="21"/>
        </w:rPr>
        <w:t xml:space="preserve">Spot „Nagroda”: </w:t>
      </w:r>
      <w:hyperlink r:id="rId12" w:history="1">
        <w:r w:rsidR="00740953" w:rsidRPr="00B438C9">
          <w:rPr>
            <w:rStyle w:val="Hipercze"/>
            <w:rFonts w:ascii="Lato" w:hAnsi="Lato"/>
            <w:b/>
            <w:sz w:val="17"/>
            <w:szCs w:val="21"/>
          </w:rPr>
          <w:t>https://youtu.be/NRqb3O7hE0c</w:t>
        </w:r>
      </w:hyperlink>
      <w:r w:rsidR="00740953" w:rsidRPr="00B438C9">
        <w:rPr>
          <w:rFonts w:ascii="Lato" w:hAnsi="Lato"/>
          <w:b/>
          <w:sz w:val="17"/>
          <w:szCs w:val="21"/>
        </w:rPr>
        <w:t xml:space="preserve"> </w:t>
      </w:r>
    </w:p>
    <w:p w14:paraId="2296F5BD" w14:textId="0CEF2D9E" w:rsidR="00293590" w:rsidRDefault="00AF616D" w:rsidP="00E74D2F">
      <w:pPr>
        <w:spacing w:after="0" w:line="240" w:lineRule="auto"/>
        <w:jc w:val="both"/>
        <w:rPr>
          <w:rFonts w:ascii="Lato" w:hAnsi="Lato"/>
          <w:b/>
          <w:sz w:val="16"/>
          <w:szCs w:val="20"/>
        </w:rPr>
      </w:pPr>
      <w:r w:rsidRPr="00B438C9">
        <w:rPr>
          <w:rFonts w:ascii="Lato" w:hAnsi="Lato"/>
          <w:b/>
          <w:sz w:val="17"/>
          <w:szCs w:val="21"/>
        </w:rPr>
        <w:t xml:space="preserve">Link do materiałów prasowych: </w:t>
      </w:r>
      <w:hyperlink r:id="rId13" w:history="1">
        <w:r w:rsidR="00862006" w:rsidRPr="00B438C9">
          <w:rPr>
            <w:rStyle w:val="Hipercze"/>
            <w:rFonts w:ascii="Lato" w:hAnsi="Lato"/>
            <w:b/>
            <w:sz w:val="17"/>
            <w:szCs w:val="21"/>
          </w:rPr>
          <w:t>http://bit.ly/2XOD2m8</w:t>
        </w:r>
      </w:hyperlink>
      <w:r w:rsidR="00862006" w:rsidRPr="00B438C9">
        <w:rPr>
          <w:rFonts w:ascii="Lato" w:hAnsi="Lato"/>
          <w:b/>
          <w:sz w:val="16"/>
          <w:szCs w:val="20"/>
        </w:rPr>
        <w:t xml:space="preserve"> </w:t>
      </w:r>
    </w:p>
    <w:p w14:paraId="4EB5AE7C" w14:textId="2AF3ABB5" w:rsidR="00D426DC" w:rsidRDefault="00D426DC" w:rsidP="00E74D2F">
      <w:pPr>
        <w:spacing w:after="0" w:line="240" w:lineRule="auto"/>
        <w:jc w:val="both"/>
        <w:rPr>
          <w:rFonts w:ascii="Lato" w:hAnsi="Lato"/>
          <w:b/>
          <w:sz w:val="16"/>
          <w:szCs w:val="20"/>
        </w:rPr>
      </w:pPr>
    </w:p>
    <w:p w14:paraId="610EFE5E" w14:textId="77777777" w:rsidR="00D426DC" w:rsidRDefault="00D426DC" w:rsidP="00E74D2F">
      <w:pPr>
        <w:spacing w:after="0" w:line="240" w:lineRule="auto"/>
        <w:jc w:val="both"/>
        <w:rPr>
          <w:rFonts w:ascii="Lato" w:hAnsi="Lato"/>
          <w:b/>
          <w:sz w:val="16"/>
          <w:szCs w:val="20"/>
        </w:rPr>
      </w:pPr>
    </w:p>
    <w:p w14:paraId="12D8B83E" w14:textId="77777777" w:rsidR="00D426DC" w:rsidRPr="00B438C9" w:rsidRDefault="00D426DC" w:rsidP="00E74D2F">
      <w:pPr>
        <w:spacing w:after="0" w:line="240" w:lineRule="auto"/>
        <w:jc w:val="both"/>
        <w:rPr>
          <w:rFonts w:ascii="Lato" w:hAnsi="Lato"/>
          <w:b/>
          <w:sz w:val="16"/>
          <w:szCs w:val="20"/>
        </w:rPr>
      </w:pPr>
    </w:p>
    <w:p w14:paraId="51C3F46E" w14:textId="56537463" w:rsidR="000D7566" w:rsidRDefault="000D7566" w:rsidP="000D7566">
      <w:pPr>
        <w:spacing w:after="0" w:line="240" w:lineRule="auto"/>
        <w:jc w:val="both"/>
        <w:rPr>
          <w:rFonts w:ascii="Lato" w:hAnsi="Lato"/>
          <w:b/>
          <w:sz w:val="18"/>
        </w:rPr>
      </w:pPr>
    </w:p>
    <w:p w14:paraId="6584F886" w14:textId="7F5E9146" w:rsidR="000D7566" w:rsidRDefault="00D426DC" w:rsidP="000D7566">
      <w:pPr>
        <w:spacing w:after="0" w:line="240" w:lineRule="auto"/>
        <w:jc w:val="center"/>
        <w:rPr>
          <w:rFonts w:ascii="Lato" w:hAnsi="Lato"/>
          <w:b/>
          <w:sz w:val="18"/>
        </w:rPr>
      </w:pPr>
      <w:r>
        <w:rPr>
          <w:rFonts w:ascii="Lato" w:hAnsi="Lato"/>
          <w:b/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F83379" wp14:editId="7BDD5A4F">
                <wp:simplePos x="0" y="0"/>
                <wp:positionH relativeFrom="column">
                  <wp:posOffset>-490855</wp:posOffset>
                </wp:positionH>
                <wp:positionV relativeFrom="paragraph">
                  <wp:posOffset>108585</wp:posOffset>
                </wp:positionV>
                <wp:extent cx="7366000" cy="1905635"/>
                <wp:effectExtent l="0" t="0" r="25400" b="1841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0" cy="19056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2C41C8" id="Prostokąt 2" o:spid="_x0000_s1026" style="position:absolute;margin-left:-38.65pt;margin-top:8.55pt;width:580pt;height:150.0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" fillcolor="white [3212]" strokecolor="white [3212]" strokeweight="2pt"/>
            </w:pict>
          </mc:Fallback>
        </mc:AlternateContent>
      </w:r>
      <w:r w:rsidR="008B1ECF">
        <w:rPr>
          <w:rFonts w:ascii="Lato" w:hAnsi="Lato"/>
          <w:b/>
          <w:noProof/>
          <w:sz w:val="18"/>
          <w:lang w:eastAsia="pl-PL"/>
        </w:rPr>
        <w:drawing>
          <wp:inline distT="0" distB="0" distL="0" distR="0" wp14:anchorId="483B7897" wp14:editId="5A84A876">
            <wp:extent cx="5930735" cy="2013758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sek_do_komunikatu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6801" cy="2042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EFFB1" w14:textId="14ECF415" w:rsidR="008D08F1" w:rsidRDefault="008D08F1" w:rsidP="00B5322B">
      <w:pPr>
        <w:spacing w:after="0" w:line="240" w:lineRule="auto"/>
        <w:rPr>
          <w:rFonts w:ascii="Lato" w:hAnsi="Lato"/>
          <w:b/>
          <w:sz w:val="18"/>
        </w:rPr>
      </w:pPr>
    </w:p>
    <w:p w14:paraId="4AE6A25A" w14:textId="77777777" w:rsidR="00D426DC" w:rsidRDefault="00D426DC" w:rsidP="000D7566">
      <w:pPr>
        <w:spacing w:after="0" w:line="240" w:lineRule="auto"/>
        <w:jc w:val="both"/>
        <w:rPr>
          <w:rFonts w:ascii="Lato" w:hAnsi="Lato"/>
          <w:b/>
          <w:bCs/>
          <w:sz w:val="18"/>
        </w:rPr>
      </w:pPr>
    </w:p>
    <w:p w14:paraId="7CD3F127" w14:textId="1F20DDB8" w:rsidR="000D7566" w:rsidRPr="000D7566" w:rsidRDefault="000D7566" w:rsidP="000D7566">
      <w:pPr>
        <w:spacing w:after="0" w:line="240" w:lineRule="auto"/>
        <w:jc w:val="both"/>
        <w:rPr>
          <w:rFonts w:ascii="Lato" w:hAnsi="Lato"/>
          <w:b/>
          <w:sz w:val="18"/>
        </w:rPr>
      </w:pPr>
      <w:r w:rsidRPr="000D7566">
        <w:rPr>
          <w:rFonts w:ascii="Lato" w:hAnsi="Lato"/>
          <w:b/>
          <w:bCs/>
          <w:sz w:val="18"/>
        </w:rPr>
        <w:t>Kontakt dla mediów:</w:t>
      </w:r>
    </w:p>
    <w:p w14:paraId="69D76CC9" w14:textId="77777777" w:rsidR="000D7566" w:rsidRPr="000D7566" w:rsidRDefault="000D7566" w:rsidP="000D7566">
      <w:pPr>
        <w:spacing w:after="0" w:line="240" w:lineRule="auto"/>
        <w:jc w:val="both"/>
        <w:rPr>
          <w:rFonts w:ascii="Lato" w:hAnsi="Lato"/>
          <w:sz w:val="18"/>
        </w:rPr>
      </w:pPr>
      <w:r w:rsidRPr="000D7566">
        <w:rPr>
          <w:rFonts w:ascii="Lato" w:hAnsi="Lato"/>
          <w:sz w:val="18"/>
        </w:rPr>
        <w:t>Agata Biernat</w:t>
      </w:r>
    </w:p>
    <w:p w14:paraId="08755289" w14:textId="77777777" w:rsidR="000D7566" w:rsidRPr="000D7566" w:rsidRDefault="000D7566" w:rsidP="000D7566">
      <w:pPr>
        <w:spacing w:after="0" w:line="240" w:lineRule="auto"/>
        <w:jc w:val="both"/>
        <w:rPr>
          <w:rFonts w:ascii="Lato" w:hAnsi="Lato"/>
          <w:sz w:val="18"/>
        </w:rPr>
      </w:pPr>
      <w:r w:rsidRPr="000D7566">
        <w:rPr>
          <w:rFonts w:ascii="Lato" w:hAnsi="Lato"/>
          <w:sz w:val="18"/>
        </w:rPr>
        <w:t xml:space="preserve">e-mail: </w:t>
      </w:r>
      <w:hyperlink r:id="rId15" w:history="1">
        <w:r w:rsidRPr="000D7566">
          <w:rPr>
            <w:rStyle w:val="Hipercze"/>
            <w:rFonts w:ascii="Lato" w:hAnsi="Lato"/>
            <w:sz w:val="18"/>
          </w:rPr>
          <w:t>agata@bohateron.pl</w:t>
        </w:r>
      </w:hyperlink>
    </w:p>
    <w:p w14:paraId="0D233432" w14:textId="7B94C23F" w:rsidR="00C24ACF" w:rsidRPr="00B438C9" w:rsidRDefault="000D7566" w:rsidP="000D7566">
      <w:pPr>
        <w:spacing w:after="0" w:line="240" w:lineRule="auto"/>
        <w:jc w:val="both"/>
        <w:rPr>
          <w:rFonts w:ascii="Lato" w:hAnsi="Lato"/>
          <w:sz w:val="18"/>
        </w:rPr>
      </w:pPr>
      <w:r w:rsidRPr="000D7566">
        <w:rPr>
          <w:rFonts w:ascii="Lato" w:hAnsi="Lato"/>
          <w:sz w:val="18"/>
        </w:rPr>
        <w:t>tel. 605 898</w:t>
      </w:r>
      <w:r w:rsidR="00C24ACF">
        <w:rPr>
          <w:rFonts w:ascii="Lato" w:hAnsi="Lato"/>
          <w:sz w:val="18"/>
        </w:rPr>
        <w:t> </w:t>
      </w:r>
      <w:r w:rsidRPr="000D7566">
        <w:rPr>
          <w:rFonts w:ascii="Lato" w:hAnsi="Lato"/>
          <w:sz w:val="18"/>
        </w:rPr>
        <w:t>655</w:t>
      </w:r>
    </w:p>
    <w:sectPr w:rsidR="00C24ACF" w:rsidRPr="00B438C9" w:rsidSect="00B5322B">
      <w:headerReference w:type="default" r:id="rId16"/>
      <w:pgSz w:w="11906" w:h="16838"/>
      <w:pgMar w:top="1985" w:right="991" w:bottom="1560" w:left="993" w:header="1984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F4A132" w14:textId="77777777" w:rsidR="001A214C" w:rsidRDefault="001A214C" w:rsidP="004F0DB3">
      <w:pPr>
        <w:spacing w:after="0" w:line="240" w:lineRule="auto"/>
      </w:pPr>
      <w:r>
        <w:separator/>
      </w:r>
    </w:p>
  </w:endnote>
  <w:endnote w:type="continuationSeparator" w:id="0">
    <w:p w14:paraId="7B7BAD01" w14:textId="77777777" w:rsidR="001A214C" w:rsidRDefault="001A214C" w:rsidP="004F0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Times New Roman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3C665" w14:textId="77777777" w:rsidR="001A214C" w:rsidRDefault="001A214C" w:rsidP="004F0DB3">
      <w:pPr>
        <w:spacing w:after="0" w:line="240" w:lineRule="auto"/>
      </w:pPr>
      <w:r>
        <w:separator/>
      </w:r>
    </w:p>
  </w:footnote>
  <w:footnote w:type="continuationSeparator" w:id="0">
    <w:p w14:paraId="4DAA3D4C" w14:textId="77777777" w:rsidR="001A214C" w:rsidRDefault="001A214C" w:rsidP="004F0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1B5BF" w14:textId="77777777" w:rsidR="004F0DB3" w:rsidRDefault="007D7B1E" w:rsidP="004F0DB3">
    <w:pPr>
      <w:pStyle w:val="Nagwek"/>
      <w:tabs>
        <w:tab w:val="clear" w:pos="4703"/>
        <w:tab w:val="clear" w:pos="9406"/>
        <w:tab w:val="left" w:pos="6018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2777C16" wp14:editId="2CE03009">
          <wp:simplePos x="0" y="0"/>
          <wp:positionH relativeFrom="column">
            <wp:posOffset>-624205</wp:posOffset>
          </wp:positionH>
          <wp:positionV relativeFrom="paragraph">
            <wp:posOffset>-1259840</wp:posOffset>
          </wp:positionV>
          <wp:extent cx="7569200" cy="10706254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BohaterON_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07062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0DB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B4452"/>
    <w:multiLevelType w:val="hybridMultilevel"/>
    <w:tmpl w:val="7264C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403C3"/>
    <w:multiLevelType w:val="multilevel"/>
    <w:tmpl w:val="D9424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E7315A"/>
    <w:multiLevelType w:val="hybridMultilevel"/>
    <w:tmpl w:val="29EEF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B94"/>
    <w:rsid w:val="00014C34"/>
    <w:rsid w:val="00016FB0"/>
    <w:rsid w:val="0002101B"/>
    <w:rsid w:val="000402EC"/>
    <w:rsid w:val="000425A7"/>
    <w:rsid w:val="00044070"/>
    <w:rsid w:val="0005437A"/>
    <w:rsid w:val="00061FAA"/>
    <w:rsid w:val="00072906"/>
    <w:rsid w:val="000A157D"/>
    <w:rsid w:val="000D1374"/>
    <w:rsid w:val="000D7566"/>
    <w:rsid w:val="000E6385"/>
    <w:rsid w:val="000F2CB1"/>
    <w:rsid w:val="000F4B73"/>
    <w:rsid w:val="000F6DB8"/>
    <w:rsid w:val="000F7DCD"/>
    <w:rsid w:val="001142C7"/>
    <w:rsid w:val="00130B94"/>
    <w:rsid w:val="00135FBF"/>
    <w:rsid w:val="00145E84"/>
    <w:rsid w:val="0014780A"/>
    <w:rsid w:val="00150E70"/>
    <w:rsid w:val="001524B2"/>
    <w:rsid w:val="00173738"/>
    <w:rsid w:val="001A214C"/>
    <w:rsid w:val="001A3E97"/>
    <w:rsid w:val="001A6314"/>
    <w:rsid w:val="001C08AE"/>
    <w:rsid w:val="001D002F"/>
    <w:rsid w:val="001D3C96"/>
    <w:rsid w:val="00217C8E"/>
    <w:rsid w:val="0022079C"/>
    <w:rsid w:val="00222F50"/>
    <w:rsid w:val="00231899"/>
    <w:rsid w:val="00236E01"/>
    <w:rsid w:val="00242F48"/>
    <w:rsid w:val="00261577"/>
    <w:rsid w:val="00293590"/>
    <w:rsid w:val="002964E1"/>
    <w:rsid w:val="002A00F1"/>
    <w:rsid w:val="002A1C58"/>
    <w:rsid w:val="002B407E"/>
    <w:rsid w:val="002C4616"/>
    <w:rsid w:val="002D107B"/>
    <w:rsid w:val="002E2E34"/>
    <w:rsid w:val="00323A7E"/>
    <w:rsid w:val="00345DA6"/>
    <w:rsid w:val="00364376"/>
    <w:rsid w:val="00372B65"/>
    <w:rsid w:val="00385388"/>
    <w:rsid w:val="00385B72"/>
    <w:rsid w:val="00391D52"/>
    <w:rsid w:val="003C065A"/>
    <w:rsid w:val="00404FE0"/>
    <w:rsid w:val="00407EAD"/>
    <w:rsid w:val="00415085"/>
    <w:rsid w:val="00441F72"/>
    <w:rsid w:val="00444D66"/>
    <w:rsid w:val="00476B81"/>
    <w:rsid w:val="00477242"/>
    <w:rsid w:val="004853AA"/>
    <w:rsid w:val="004A5EBF"/>
    <w:rsid w:val="004B46ED"/>
    <w:rsid w:val="004C2CB4"/>
    <w:rsid w:val="004C69A3"/>
    <w:rsid w:val="004D18A0"/>
    <w:rsid w:val="004E49BB"/>
    <w:rsid w:val="004F0DB3"/>
    <w:rsid w:val="005227BF"/>
    <w:rsid w:val="00541D61"/>
    <w:rsid w:val="00550F20"/>
    <w:rsid w:val="0056598F"/>
    <w:rsid w:val="005876A7"/>
    <w:rsid w:val="00591784"/>
    <w:rsid w:val="005E7AE9"/>
    <w:rsid w:val="00600687"/>
    <w:rsid w:val="00602819"/>
    <w:rsid w:val="006032A9"/>
    <w:rsid w:val="00614EBA"/>
    <w:rsid w:val="00632145"/>
    <w:rsid w:val="006432AE"/>
    <w:rsid w:val="00656B24"/>
    <w:rsid w:val="006702E6"/>
    <w:rsid w:val="006742B9"/>
    <w:rsid w:val="006A109E"/>
    <w:rsid w:val="006C0C35"/>
    <w:rsid w:val="006D4E27"/>
    <w:rsid w:val="006F45E1"/>
    <w:rsid w:val="007059ED"/>
    <w:rsid w:val="00711018"/>
    <w:rsid w:val="007164C3"/>
    <w:rsid w:val="00731CF8"/>
    <w:rsid w:val="007335E8"/>
    <w:rsid w:val="00740953"/>
    <w:rsid w:val="007570AE"/>
    <w:rsid w:val="00757F5D"/>
    <w:rsid w:val="00760600"/>
    <w:rsid w:val="00786F03"/>
    <w:rsid w:val="007966D6"/>
    <w:rsid w:val="007A53E5"/>
    <w:rsid w:val="007A5965"/>
    <w:rsid w:val="007B4B2E"/>
    <w:rsid w:val="007D144D"/>
    <w:rsid w:val="007D63B6"/>
    <w:rsid w:val="007D7B1E"/>
    <w:rsid w:val="007E572F"/>
    <w:rsid w:val="00823106"/>
    <w:rsid w:val="008303C1"/>
    <w:rsid w:val="00833DE6"/>
    <w:rsid w:val="0084666A"/>
    <w:rsid w:val="0085315C"/>
    <w:rsid w:val="00862006"/>
    <w:rsid w:val="00891161"/>
    <w:rsid w:val="008B1ECF"/>
    <w:rsid w:val="008C66C0"/>
    <w:rsid w:val="008D08F1"/>
    <w:rsid w:val="008D103C"/>
    <w:rsid w:val="008D650B"/>
    <w:rsid w:val="008F4C9B"/>
    <w:rsid w:val="009018EF"/>
    <w:rsid w:val="00905C76"/>
    <w:rsid w:val="00911D5E"/>
    <w:rsid w:val="0091445D"/>
    <w:rsid w:val="0091547D"/>
    <w:rsid w:val="009274B4"/>
    <w:rsid w:val="00927DE6"/>
    <w:rsid w:val="00932A74"/>
    <w:rsid w:val="009375CB"/>
    <w:rsid w:val="00937C80"/>
    <w:rsid w:val="00957576"/>
    <w:rsid w:val="00980CCF"/>
    <w:rsid w:val="009D6AFD"/>
    <w:rsid w:val="009E3387"/>
    <w:rsid w:val="009F3BD1"/>
    <w:rsid w:val="00A250FB"/>
    <w:rsid w:val="00A34CB7"/>
    <w:rsid w:val="00A90788"/>
    <w:rsid w:val="00A90B7B"/>
    <w:rsid w:val="00A97DAC"/>
    <w:rsid w:val="00AA2DB9"/>
    <w:rsid w:val="00AA41A4"/>
    <w:rsid w:val="00AB61F6"/>
    <w:rsid w:val="00AC4675"/>
    <w:rsid w:val="00AD70A8"/>
    <w:rsid w:val="00AF0F09"/>
    <w:rsid w:val="00AF616D"/>
    <w:rsid w:val="00AF6550"/>
    <w:rsid w:val="00B051D1"/>
    <w:rsid w:val="00B167E2"/>
    <w:rsid w:val="00B3509F"/>
    <w:rsid w:val="00B36C8C"/>
    <w:rsid w:val="00B438C9"/>
    <w:rsid w:val="00B5322B"/>
    <w:rsid w:val="00BA0B6A"/>
    <w:rsid w:val="00BA1127"/>
    <w:rsid w:val="00BA247D"/>
    <w:rsid w:val="00BA3DF6"/>
    <w:rsid w:val="00BA59AD"/>
    <w:rsid w:val="00BC5BA9"/>
    <w:rsid w:val="00BD37A0"/>
    <w:rsid w:val="00BE5273"/>
    <w:rsid w:val="00C13141"/>
    <w:rsid w:val="00C17B62"/>
    <w:rsid w:val="00C202FA"/>
    <w:rsid w:val="00C209A1"/>
    <w:rsid w:val="00C24ACF"/>
    <w:rsid w:val="00C25AA7"/>
    <w:rsid w:val="00C42593"/>
    <w:rsid w:val="00C45716"/>
    <w:rsid w:val="00C46D05"/>
    <w:rsid w:val="00C53C59"/>
    <w:rsid w:val="00C574F4"/>
    <w:rsid w:val="00C62503"/>
    <w:rsid w:val="00C84DEC"/>
    <w:rsid w:val="00C864E7"/>
    <w:rsid w:val="00CA024C"/>
    <w:rsid w:val="00CB3C52"/>
    <w:rsid w:val="00CD0E54"/>
    <w:rsid w:val="00CD33A4"/>
    <w:rsid w:val="00CF1213"/>
    <w:rsid w:val="00CF4310"/>
    <w:rsid w:val="00CF778B"/>
    <w:rsid w:val="00D00195"/>
    <w:rsid w:val="00D03293"/>
    <w:rsid w:val="00D152A7"/>
    <w:rsid w:val="00D27D00"/>
    <w:rsid w:val="00D31C19"/>
    <w:rsid w:val="00D3656D"/>
    <w:rsid w:val="00D426DC"/>
    <w:rsid w:val="00D50725"/>
    <w:rsid w:val="00D542EC"/>
    <w:rsid w:val="00D920BE"/>
    <w:rsid w:val="00D935C7"/>
    <w:rsid w:val="00D96C94"/>
    <w:rsid w:val="00DA4153"/>
    <w:rsid w:val="00DA4445"/>
    <w:rsid w:val="00DB6871"/>
    <w:rsid w:val="00DC4D7D"/>
    <w:rsid w:val="00DD0711"/>
    <w:rsid w:val="00DE7816"/>
    <w:rsid w:val="00DF5E2B"/>
    <w:rsid w:val="00DF6184"/>
    <w:rsid w:val="00DF7DAA"/>
    <w:rsid w:val="00E112B7"/>
    <w:rsid w:val="00E1201E"/>
    <w:rsid w:val="00E24028"/>
    <w:rsid w:val="00E356D0"/>
    <w:rsid w:val="00E4534B"/>
    <w:rsid w:val="00E54838"/>
    <w:rsid w:val="00E565CE"/>
    <w:rsid w:val="00E60458"/>
    <w:rsid w:val="00E61182"/>
    <w:rsid w:val="00E701E7"/>
    <w:rsid w:val="00E74D2F"/>
    <w:rsid w:val="00E768BB"/>
    <w:rsid w:val="00E8730F"/>
    <w:rsid w:val="00E92A69"/>
    <w:rsid w:val="00EB32AE"/>
    <w:rsid w:val="00EB5CB6"/>
    <w:rsid w:val="00EB6ADC"/>
    <w:rsid w:val="00EB7E39"/>
    <w:rsid w:val="00ED418F"/>
    <w:rsid w:val="00ED4566"/>
    <w:rsid w:val="00EE2BE1"/>
    <w:rsid w:val="00EF5262"/>
    <w:rsid w:val="00EF6948"/>
    <w:rsid w:val="00F01BC9"/>
    <w:rsid w:val="00F12A19"/>
    <w:rsid w:val="00F137FB"/>
    <w:rsid w:val="00F425EF"/>
    <w:rsid w:val="00F43B00"/>
    <w:rsid w:val="00F479AC"/>
    <w:rsid w:val="00F47CE4"/>
    <w:rsid w:val="00F80044"/>
    <w:rsid w:val="00FB64F6"/>
    <w:rsid w:val="00FB6F3C"/>
    <w:rsid w:val="00FC5E2E"/>
    <w:rsid w:val="00FE2C90"/>
    <w:rsid w:val="00FE5E11"/>
    <w:rsid w:val="00FE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5A173"/>
  <w15:docId w15:val="{6120A703-0358-4E47-ADF1-6D13E2CD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7D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0D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DB3"/>
  </w:style>
  <w:style w:type="paragraph" w:styleId="Stopka">
    <w:name w:val="footer"/>
    <w:basedOn w:val="Normalny"/>
    <w:link w:val="StopkaZnak"/>
    <w:uiPriority w:val="99"/>
    <w:unhideWhenUsed/>
    <w:rsid w:val="004F0D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DB3"/>
  </w:style>
  <w:style w:type="paragraph" w:styleId="Tekstdymka">
    <w:name w:val="Balloon Text"/>
    <w:basedOn w:val="Normalny"/>
    <w:link w:val="TekstdymkaZnak"/>
    <w:uiPriority w:val="99"/>
    <w:semiHidden/>
    <w:unhideWhenUsed/>
    <w:rsid w:val="004F0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D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D756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018E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64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64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64C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335E8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2D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A2D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2D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2D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2D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haterON.pl" TargetMode="External"/><Relationship Id="rId13" Type="http://schemas.openxmlformats.org/officeDocument/2006/relationships/hyperlink" Target="http://bit.ly/2XOD2m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NRqb3O7hE0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cTU3HTqn9i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gata@bohateron.pl" TargetMode="External"/><Relationship Id="rId10" Type="http://schemas.openxmlformats.org/officeDocument/2006/relationships/hyperlink" Target="http://www.BohaterO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ohateron.pl/bohaterony-2019/zaglosuj/" TargetMode="External"/><Relationship Id="rId1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A606C-D14A-49C7-83C0-F1AB9E33E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1117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Agata Biernat</cp:lastModifiedBy>
  <cp:revision>3</cp:revision>
  <cp:lastPrinted>2019-09-03T10:51:00Z</cp:lastPrinted>
  <dcterms:created xsi:type="dcterms:W3CDTF">2019-09-23T09:08:00Z</dcterms:created>
  <dcterms:modified xsi:type="dcterms:W3CDTF">2019-09-23T09:29:00Z</dcterms:modified>
</cp:coreProperties>
</file>